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D354" w14:textId="4F6F7B21" w:rsidR="0056569F" w:rsidRDefault="00B54983" w:rsidP="00620002">
      <w:pPr>
        <w:pStyle w:val="Heading1"/>
        <w:ind w:firstLine="720"/>
        <w:jc w:val="left"/>
        <w:rPr>
          <w:color w:val="0000FF"/>
          <w:sz w:val="36"/>
          <w:szCs w:val="36"/>
        </w:rPr>
      </w:pPr>
      <w:r>
        <w:rPr>
          <w:noProof/>
          <w:color w:val="0000FF"/>
          <w:sz w:val="36"/>
          <w:szCs w:val="36"/>
          <w:lang w:val="en-US" w:eastAsia="zh-TW"/>
        </w:rPr>
        <w:pict w14:anchorId="7CB249AC">
          <v:shapetype id="_x0000_t202" coordsize="21600,21600" o:spt="202" path="m,l,21600r21600,l21600,xe">
            <v:stroke joinstyle="miter"/>
            <v:path gradientshapeok="t" o:connecttype="rect"/>
          </v:shapetype>
          <v:shape id="_x0000_s1027" type="#_x0000_t202" style="position:absolute;left:0;text-align:left;margin-left:224.6pt;margin-top:17.25pt;width:261.75pt;height:143.15pt;z-index:251660288;mso-height-percent:200;mso-height-percent:200;mso-width-relative:margin;mso-height-relative:margin" strokecolor="white [3212]">
            <v:textbox style="mso-fit-shape-to-text:t">
              <w:txbxContent>
                <w:p w14:paraId="671937F1" w14:textId="771D4E8A" w:rsidR="00520A65" w:rsidRDefault="00862B78" w:rsidP="00862B78">
                  <w:pPr>
                    <w:jc w:val="right"/>
                    <w:rPr>
                      <w:rFonts w:ascii="Tahoma" w:hAnsi="Tahoma" w:cs="Tahoma"/>
                      <w:sz w:val="28"/>
                      <w:szCs w:val="28"/>
                    </w:rPr>
                  </w:pPr>
                  <w:bookmarkStart w:id="0" w:name="_Hlk535756018"/>
                  <w:r>
                    <w:rPr>
                      <w:rFonts w:ascii="Tahoma" w:hAnsi="Tahoma" w:cs="Tahoma"/>
                      <w:sz w:val="28"/>
                      <w:szCs w:val="28"/>
                    </w:rPr>
                    <w:t>Caledonia House</w:t>
                  </w:r>
                </w:p>
                <w:p w14:paraId="3A5AE8D6" w14:textId="4DBD0358" w:rsidR="00862B78" w:rsidRDefault="00862B78" w:rsidP="00862B78">
                  <w:pPr>
                    <w:jc w:val="right"/>
                    <w:rPr>
                      <w:rFonts w:ascii="Tahoma" w:hAnsi="Tahoma" w:cs="Tahoma"/>
                      <w:sz w:val="28"/>
                      <w:szCs w:val="28"/>
                    </w:rPr>
                  </w:pPr>
                  <w:r>
                    <w:rPr>
                      <w:rFonts w:ascii="Tahoma" w:hAnsi="Tahoma" w:cs="Tahoma"/>
                      <w:sz w:val="28"/>
                      <w:szCs w:val="28"/>
                    </w:rPr>
                    <w:t>Pentland Park</w:t>
                  </w:r>
                </w:p>
                <w:p w14:paraId="6736224E" w14:textId="6111CB98" w:rsidR="00862B78" w:rsidRDefault="00862B78" w:rsidP="00862B78">
                  <w:pPr>
                    <w:jc w:val="right"/>
                    <w:rPr>
                      <w:rFonts w:ascii="Tahoma" w:hAnsi="Tahoma" w:cs="Tahoma"/>
                      <w:sz w:val="28"/>
                      <w:szCs w:val="28"/>
                    </w:rPr>
                  </w:pPr>
                  <w:r>
                    <w:rPr>
                      <w:rFonts w:ascii="Tahoma" w:hAnsi="Tahoma" w:cs="Tahoma"/>
                      <w:sz w:val="28"/>
                      <w:szCs w:val="28"/>
                    </w:rPr>
                    <w:t>Saltire Centre</w:t>
                  </w:r>
                </w:p>
                <w:p w14:paraId="02BC6DEC" w14:textId="31C87A26" w:rsidR="00862B78" w:rsidRDefault="00862B78" w:rsidP="00862B78">
                  <w:pPr>
                    <w:jc w:val="right"/>
                    <w:rPr>
                      <w:rFonts w:ascii="Tahoma" w:hAnsi="Tahoma" w:cs="Tahoma"/>
                      <w:sz w:val="28"/>
                      <w:szCs w:val="28"/>
                    </w:rPr>
                  </w:pPr>
                  <w:r>
                    <w:rPr>
                      <w:rFonts w:ascii="Tahoma" w:hAnsi="Tahoma" w:cs="Tahoma"/>
                      <w:sz w:val="28"/>
                      <w:szCs w:val="28"/>
                    </w:rPr>
                    <w:t>Glenrothes</w:t>
                  </w:r>
                </w:p>
                <w:p w14:paraId="7302CC8F" w14:textId="21E8CA4A" w:rsidR="00862B78" w:rsidRDefault="00862B78" w:rsidP="00862B78">
                  <w:pPr>
                    <w:jc w:val="right"/>
                    <w:rPr>
                      <w:rFonts w:ascii="Tahoma" w:hAnsi="Tahoma" w:cs="Tahoma"/>
                      <w:sz w:val="28"/>
                      <w:szCs w:val="28"/>
                    </w:rPr>
                  </w:pPr>
                  <w:r>
                    <w:rPr>
                      <w:rFonts w:ascii="Tahoma" w:hAnsi="Tahoma" w:cs="Tahoma"/>
                      <w:sz w:val="28"/>
                      <w:szCs w:val="28"/>
                    </w:rPr>
                    <w:t>KY6 2AL</w:t>
                  </w:r>
                </w:p>
                <w:bookmarkEnd w:id="0"/>
                <w:p w14:paraId="4D8415D5" w14:textId="77777777" w:rsidR="00520A65" w:rsidRPr="00165E3F" w:rsidRDefault="00520A65" w:rsidP="00165E3F">
                  <w:pPr>
                    <w:jc w:val="right"/>
                    <w:rPr>
                      <w:rFonts w:ascii="Tahoma" w:hAnsi="Tahoma" w:cs="Tahoma"/>
                      <w:sz w:val="28"/>
                      <w:szCs w:val="28"/>
                    </w:rPr>
                  </w:pPr>
                </w:p>
                <w:p w14:paraId="5F465AD4" w14:textId="39EEE96A" w:rsidR="00520A65" w:rsidRPr="00165E3F" w:rsidRDefault="00520A65" w:rsidP="00165E3F">
                  <w:pPr>
                    <w:jc w:val="right"/>
                    <w:rPr>
                      <w:rFonts w:ascii="Tahoma" w:hAnsi="Tahoma" w:cs="Tahoma"/>
                      <w:sz w:val="28"/>
                      <w:szCs w:val="28"/>
                    </w:rPr>
                  </w:pPr>
                  <w:r w:rsidRPr="00165E3F">
                    <w:rPr>
                      <w:rFonts w:ascii="Tahoma" w:hAnsi="Tahoma" w:cs="Tahoma"/>
                      <w:sz w:val="28"/>
                      <w:szCs w:val="28"/>
                    </w:rPr>
                    <w:t xml:space="preserve">Tel: 01592 </w:t>
                  </w:r>
                  <w:r w:rsidR="005C4052">
                    <w:rPr>
                      <w:rFonts w:ascii="Tahoma" w:hAnsi="Tahoma" w:cs="Tahoma"/>
                      <w:sz w:val="28"/>
                      <w:szCs w:val="28"/>
                    </w:rPr>
                    <w:t>56 21 09</w:t>
                  </w:r>
                </w:p>
                <w:p w14:paraId="291757AD" w14:textId="77777777" w:rsidR="00520A65" w:rsidRPr="00165E3F" w:rsidRDefault="00520A65" w:rsidP="00165E3F">
                  <w:pPr>
                    <w:jc w:val="right"/>
                    <w:rPr>
                      <w:rFonts w:ascii="Tahoma" w:hAnsi="Tahoma" w:cs="Tahoma"/>
                      <w:sz w:val="28"/>
                      <w:szCs w:val="28"/>
                    </w:rPr>
                  </w:pPr>
                  <w:r w:rsidRPr="00165E3F">
                    <w:rPr>
                      <w:rFonts w:ascii="Tahoma" w:hAnsi="Tahoma" w:cs="Tahoma"/>
                      <w:sz w:val="28"/>
                      <w:szCs w:val="28"/>
                    </w:rPr>
                    <w:t>Email: glenrothesartclub@gmail.com</w:t>
                  </w:r>
                </w:p>
              </w:txbxContent>
            </v:textbox>
          </v:shape>
        </w:pict>
      </w:r>
      <w:r w:rsidR="0056569F">
        <w:rPr>
          <w:color w:val="0000FF"/>
          <w:sz w:val="36"/>
          <w:szCs w:val="36"/>
        </w:rPr>
        <w:t>GLENROTHES ART CLUB</w:t>
      </w:r>
      <w:r w:rsidR="00D276BD">
        <w:rPr>
          <w:color w:val="0000FF"/>
          <w:sz w:val="36"/>
          <w:szCs w:val="36"/>
        </w:rPr>
        <w:t xml:space="preserve"> (SCIO)</w:t>
      </w:r>
    </w:p>
    <w:p w14:paraId="004C2FC9" w14:textId="77777777" w:rsidR="00620002" w:rsidRPr="00620002" w:rsidRDefault="00620002" w:rsidP="00620002">
      <w:pPr>
        <w:ind w:firstLine="720"/>
      </w:pPr>
      <w:r>
        <w:rPr>
          <w:noProof/>
        </w:rPr>
        <w:drawing>
          <wp:inline distT="0" distB="0" distL="0" distR="0" wp14:anchorId="5EC14FA8" wp14:editId="3919C9C1">
            <wp:extent cx="1866900" cy="1398210"/>
            <wp:effectExtent l="19050" t="0" r="0" b="0"/>
            <wp:docPr id="2" name="Picture 1" descr="Logo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jpg"/>
                    <pic:cNvPicPr/>
                  </pic:nvPicPr>
                  <pic:blipFill>
                    <a:blip r:embed="rId7" cstate="print"/>
                    <a:stretch>
                      <a:fillRect/>
                    </a:stretch>
                  </pic:blipFill>
                  <pic:spPr>
                    <a:xfrm>
                      <a:off x="0" y="0"/>
                      <a:ext cx="1871921" cy="1401970"/>
                    </a:xfrm>
                    <a:prstGeom prst="rect">
                      <a:avLst/>
                    </a:prstGeom>
                  </pic:spPr>
                </pic:pic>
              </a:graphicData>
            </a:graphic>
          </wp:inline>
        </w:drawing>
      </w:r>
    </w:p>
    <w:p w14:paraId="05D1E593" w14:textId="77777777" w:rsidR="0056569F" w:rsidRDefault="0056569F" w:rsidP="0056569F"/>
    <w:p w14:paraId="6060EAAE" w14:textId="77777777" w:rsidR="00620002" w:rsidRDefault="00620002" w:rsidP="00620002">
      <w:pPr>
        <w:rPr>
          <w:rFonts w:ascii="Tahoma" w:hAnsi="Tahoma"/>
          <w:sz w:val="28"/>
        </w:rPr>
      </w:pPr>
    </w:p>
    <w:p w14:paraId="522B14D9" w14:textId="4FE89525" w:rsidR="0044481D" w:rsidRDefault="0044481D" w:rsidP="00573F46">
      <w:pPr>
        <w:shd w:val="clear" w:color="auto" w:fill="FFFFFF"/>
        <w:rPr>
          <w:rFonts w:ascii="Tahoma" w:hAnsi="Tahoma" w:cs="Tahoma"/>
          <w:color w:val="222222"/>
          <w:sz w:val="24"/>
          <w:szCs w:val="24"/>
        </w:rPr>
      </w:pPr>
    </w:p>
    <w:p w14:paraId="28AE7AD1" w14:textId="48AA7D9D" w:rsidR="00B85BA8" w:rsidRDefault="00B85BA8" w:rsidP="00573F46">
      <w:pPr>
        <w:shd w:val="clear" w:color="auto" w:fill="FFFFFF"/>
        <w:rPr>
          <w:rFonts w:ascii="Tahoma" w:hAnsi="Tahoma" w:cs="Tahoma"/>
          <w:color w:val="222222"/>
          <w:sz w:val="24"/>
          <w:szCs w:val="24"/>
        </w:rPr>
      </w:pPr>
    </w:p>
    <w:p w14:paraId="3765CC5F" w14:textId="77777777" w:rsidR="00BE7BBC" w:rsidRPr="00D276BD" w:rsidRDefault="00BE7BBC" w:rsidP="00BE7BBC">
      <w:pPr>
        <w:jc w:val="center"/>
        <w:rPr>
          <w:rFonts w:ascii="Arial" w:hAnsi="Arial" w:cs="Arial"/>
          <w:b/>
          <w:sz w:val="24"/>
          <w:szCs w:val="24"/>
          <w:u w:val="single"/>
        </w:rPr>
      </w:pPr>
      <w:r w:rsidRPr="00D276BD">
        <w:rPr>
          <w:rFonts w:ascii="Arial" w:hAnsi="Arial" w:cs="Arial"/>
          <w:b/>
          <w:sz w:val="24"/>
          <w:szCs w:val="24"/>
          <w:u w:val="single"/>
        </w:rPr>
        <w:t>Protection of Vulnerable Adults</w:t>
      </w:r>
    </w:p>
    <w:p w14:paraId="575E3BB7" w14:textId="77777777" w:rsidR="00BE7BBC" w:rsidRPr="00D276BD" w:rsidRDefault="00BE7BBC" w:rsidP="00BE7BBC">
      <w:pPr>
        <w:pStyle w:val="Heading5"/>
        <w:spacing w:before="0" w:after="0"/>
        <w:jc w:val="center"/>
        <w:rPr>
          <w:rFonts w:ascii="Arial" w:hAnsi="Arial" w:cs="Arial"/>
          <w:i w:val="0"/>
          <w:sz w:val="24"/>
          <w:szCs w:val="24"/>
          <w:u w:val="single"/>
        </w:rPr>
      </w:pPr>
      <w:r w:rsidRPr="00D276BD">
        <w:rPr>
          <w:rFonts w:ascii="Arial" w:hAnsi="Arial" w:cs="Arial"/>
          <w:i w:val="0"/>
          <w:sz w:val="24"/>
          <w:szCs w:val="24"/>
          <w:u w:val="single"/>
        </w:rPr>
        <w:t>Policy and Procedure</w:t>
      </w:r>
    </w:p>
    <w:p w14:paraId="76CBB0B3" w14:textId="77777777" w:rsidR="00BE7BBC" w:rsidRPr="00D276BD" w:rsidRDefault="00BE7BBC" w:rsidP="00BE7BBC">
      <w:pPr>
        <w:jc w:val="both"/>
        <w:rPr>
          <w:rFonts w:ascii="Arial" w:hAnsi="Arial" w:cs="Arial"/>
          <w:i/>
          <w:sz w:val="24"/>
          <w:szCs w:val="24"/>
        </w:rPr>
      </w:pPr>
    </w:p>
    <w:p w14:paraId="7F46C94C" w14:textId="77777777" w:rsidR="00BE7BBC" w:rsidRPr="00D276BD" w:rsidRDefault="00BE7BBC" w:rsidP="00BE7BBC">
      <w:pPr>
        <w:jc w:val="both"/>
        <w:rPr>
          <w:rFonts w:ascii="Arial" w:hAnsi="Arial" w:cs="Arial"/>
          <w:b/>
          <w:sz w:val="24"/>
          <w:szCs w:val="24"/>
          <w:u w:val="single"/>
        </w:rPr>
      </w:pPr>
    </w:p>
    <w:p w14:paraId="59A555A1" w14:textId="77777777" w:rsidR="00BE7BBC" w:rsidRPr="00D276BD" w:rsidRDefault="00BE7BBC" w:rsidP="00BE7BBC">
      <w:pPr>
        <w:rPr>
          <w:rFonts w:ascii="Arial" w:hAnsi="Arial" w:cs="Arial"/>
          <w:b/>
          <w:sz w:val="24"/>
          <w:szCs w:val="24"/>
          <w:lang w:val="en"/>
        </w:rPr>
      </w:pPr>
      <w:r w:rsidRPr="00D276BD">
        <w:rPr>
          <w:rFonts w:ascii="Arial" w:hAnsi="Arial" w:cs="Arial"/>
          <w:b/>
          <w:sz w:val="24"/>
          <w:szCs w:val="24"/>
          <w:lang w:val="en"/>
        </w:rPr>
        <w:t>Policy Statement</w:t>
      </w:r>
    </w:p>
    <w:p w14:paraId="36D2E66B" w14:textId="77777777" w:rsidR="00BE7BBC" w:rsidRPr="00D276BD" w:rsidRDefault="00BE7BBC" w:rsidP="00BE7BBC">
      <w:pPr>
        <w:rPr>
          <w:rFonts w:ascii="Arial" w:hAnsi="Arial" w:cs="Arial"/>
          <w:b/>
          <w:sz w:val="24"/>
          <w:szCs w:val="24"/>
          <w:lang w:val="en"/>
        </w:rPr>
      </w:pPr>
    </w:p>
    <w:p w14:paraId="53DE640C" w14:textId="50954ABF" w:rsidR="00BE7BBC" w:rsidRPr="00D276BD" w:rsidRDefault="00BE7BBC" w:rsidP="00BE7BBC">
      <w:pPr>
        <w:rPr>
          <w:rFonts w:ascii="Arial" w:hAnsi="Arial" w:cs="Arial"/>
          <w:b/>
          <w:sz w:val="24"/>
          <w:szCs w:val="24"/>
        </w:rPr>
      </w:pPr>
      <w:r w:rsidRPr="00D276BD">
        <w:rPr>
          <w:rFonts w:ascii="Arial" w:hAnsi="Arial" w:cs="Arial"/>
          <w:b/>
          <w:sz w:val="24"/>
          <w:szCs w:val="24"/>
        </w:rPr>
        <w:t>Glenrothes Art Club is a Scottish Charit</w:t>
      </w:r>
      <w:r w:rsidR="00B02DA5" w:rsidRPr="00D276BD">
        <w:rPr>
          <w:rFonts w:ascii="Arial" w:hAnsi="Arial" w:cs="Arial"/>
          <w:b/>
          <w:sz w:val="24"/>
          <w:szCs w:val="24"/>
        </w:rPr>
        <w:t>able Incorporated Organisation</w:t>
      </w:r>
      <w:r w:rsidRPr="00D276BD">
        <w:rPr>
          <w:rFonts w:ascii="Arial" w:hAnsi="Arial" w:cs="Arial"/>
          <w:b/>
          <w:sz w:val="24"/>
          <w:szCs w:val="24"/>
        </w:rPr>
        <w:t xml:space="preserve"> encouraging and facilitating the practice of arts and crafts.</w:t>
      </w:r>
    </w:p>
    <w:p w14:paraId="15B0FDA6" w14:textId="77777777" w:rsidR="00BE7BBC" w:rsidRPr="00D276BD" w:rsidRDefault="00BE7BBC" w:rsidP="00BE7BBC">
      <w:pPr>
        <w:rPr>
          <w:rFonts w:ascii="Arial" w:hAnsi="Arial" w:cs="Arial"/>
          <w:b/>
          <w:sz w:val="24"/>
          <w:szCs w:val="24"/>
        </w:rPr>
      </w:pPr>
    </w:p>
    <w:p w14:paraId="41FF8240" w14:textId="77777777" w:rsidR="00BE7BBC" w:rsidRPr="00D276BD" w:rsidRDefault="00BE7BBC" w:rsidP="00BE7BBC">
      <w:pPr>
        <w:jc w:val="both"/>
        <w:rPr>
          <w:rFonts w:ascii="Arial" w:hAnsi="Arial" w:cs="Arial"/>
          <w:b/>
          <w:sz w:val="24"/>
          <w:szCs w:val="24"/>
        </w:rPr>
      </w:pPr>
      <w:r w:rsidRPr="00D276BD">
        <w:rPr>
          <w:rFonts w:ascii="Arial" w:hAnsi="Arial" w:cs="Arial"/>
          <w:b/>
          <w:sz w:val="24"/>
          <w:szCs w:val="24"/>
        </w:rPr>
        <w:t>Glenrothes Art Club is open to all adults and recognises that some of these people could come within the definition of Vulnerable Adult.</w:t>
      </w:r>
    </w:p>
    <w:p w14:paraId="0234ACE4" w14:textId="77777777" w:rsidR="00BE7BBC" w:rsidRPr="00D276BD" w:rsidRDefault="00BE7BBC" w:rsidP="00BE7BBC">
      <w:pPr>
        <w:rPr>
          <w:rFonts w:ascii="Arial" w:hAnsi="Arial" w:cs="Arial"/>
          <w:b/>
          <w:sz w:val="24"/>
          <w:szCs w:val="24"/>
        </w:rPr>
      </w:pPr>
    </w:p>
    <w:p w14:paraId="39D95FED" w14:textId="77777777" w:rsidR="00BE7BBC" w:rsidRPr="00D276BD" w:rsidRDefault="00BE7BBC" w:rsidP="00BE7BBC">
      <w:pPr>
        <w:numPr>
          <w:ilvl w:val="0"/>
          <w:numId w:val="1"/>
        </w:numPr>
        <w:rPr>
          <w:rFonts w:ascii="Arial" w:hAnsi="Arial" w:cs="Arial"/>
          <w:b/>
          <w:sz w:val="24"/>
          <w:szCs w:val="24"/>
          <w:lang w:val="en"/>
        </w:rPr>
      </w:pPr>
      <w:r w:rsidRPr="00D276BD">
        <w:rPr>
          <w:rFonts w:ascii="Arial" w:hAnsi="Arial" w:cs="Arial"/>
          <w:b/>
          <w:sz w:val="24"/>
          <w:szCs w:val="24"/>
        </w:rPr>
        <w:t>Introduction</w:t>
      </w:r>
      <w:r w:rsidRPr="00D276BD">
        <w:rPr>
          <w:rFonts w:ascii="Arial" w:hAnsi="Arial" w:cs="Arial"/>
          <w:b/>
          <w:sz w:val="24"/>
          <w:szCs w:val="24"/>
          <w:lang w:val="en"/>
        </w:rPr>
        <w:t xml:space="preserve"> </w:t>
      </w:r>
    </w:p>
    <w:p w14:paraId="6341CA4F" w14:textId="77777777" w:rsidR="00BE7BBC" w:rsidRPr="00D276BD" w:rsidRDefault="00BE7BBC" w:rsidP="00BE7BBC">
      <w:pPr>
        <w:ind w:left="570"/>
        <w:jc w:val="both"/>
        <w:rPr>
          <w:rFonts w:ascii="Arial" w:hAnsi="Arial" w:cs="Arial"/>
          <w:b/>
          <w:sz w:val="24"/>
          <w:szCs w:val="24"/>
        </w:rPr>
      </w:pPr>
    </w:p>
    <w:p w14:paraId="6DFB26EB"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 xml:space="preserve">The characteristics of adult abuse can take </w:t>
      </w:r>
      <w:proofErr w:type="gramStart"/>
      <w:r w:rsidRPr="00D276BD">
        <w:rPr>
          <w:rFonts w:ascii="Arial" w:hAnsi="Arial" w:cs="Arial"/>
          <w:sz w:val="24"/>
          <w:szCs w:val="24"/>
        </w:rPr>
        <w:t>a number of</w:t>
      </w:r>
      <w:proofErr w:type="gramEnd"/>
      <w:r w:rsidRPr="00D276BD">
        <w:rPr>
          <w:rFonts w:ascii="Arial" w:hAnsi="Arial" w:cs="Arial"/>
          <w:sz w:val="24"/>
          <w:szCs w:val="24"/>
        </w:rPr>
        <w:t xml:space="preserve"> forms and cause victims to suffer pain, fear and distress reaching well beyond the time of the actual incident(s). Victims may be too afraid or embarrassed to raise any complaint. They may be reluctant to discuss their concerns with other people or unsure who to trust or approach with their worries.</w:t>
      </w:r>
    </w:p>
    <w:p w14:paraId="5710E6A0" w14:textId="77777777" w:rsidR="00BE7BBC" w:rsidRPr="00D276BD" w:rsidRDefault="00BE7BBC" w:rsidP="00BE7BBC">
      <w:pPr>
        <w:jc w:val="both"/>
        <w:rPr>
          <w:rFonts w:ascii="Arial" w:hAnsi="Arial" w:cs="Arial"/>
          <w:sz w:val="24"/>
          <w:szCs w:val="24"/>
        </w:rPr>
      </w:pPr>
    </w:p>
    <w:p w14:paraId="3E6C7FA3"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There may be some situations where victims are unaware that they are being abused or have difficulty in communicating this information to others.</w:t>
      </w:r>
    </w:p>
    <w:p w14:paraId="63695F30" w14:textId="77777777" w:rsidR="00BE7BBC" w:rsidRPr="00D276BD" w:rsidRDefault="00BE7BBC" w:rsidP="00BE7BBC">
      <w:pPr>
        <w:jc w:val="both"/>
        <w:rPr>
          <w:rFonts w:ascii="Arial" w:hAnsi="Arial" w:cs="Arial"/>
          <w:sz w:val="24"/>
          <w:szCs w:val="24"/>
        </w:rPr>
      </w:pPr>
    </w:p>
    <w:p w14:paraId="5C759F82" w14:textId="77777777" w:rsidR="00BE7BBC" w:rsidRPr="00D276BD" w:rsidRDefault="00BE7BBC" w:rsidP="00BE7BBC">
      <w:pPr>
        <w:numPr>
          <w:ilvl w:val="0"/>
          <w:numId w:val="1"/>
        </w:numPr>
        <w:jc w:val="both"/>
        <w:rPr>
          <w:rFonts w:ascii="Arial" w:hAnsi="Arial" w:cs="Arial"/>
          <w:b/>
          <w:sz w:val="24"/>
          <w:szCs w:val="24"/>
        </w:rPr>
      </w:pPr>
      <w:r w:rsidRPr="00D276BD">
        <w:rPr>
          <w:rFonts w:ascii="Arial" w:hAnsi="Arial" w:cs="Arial"/>
          <w:b/>
          <w:sz w:val="24"/>
          <w:szCs w:val="24"/>
        </w:rPr>
        <w:t>Aim of Policy</w:t>
      </w:r>
    </w:p>
    <w:p w14:paraId="27752DB9"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The aim of this policy is to ensure the safety of vulnerable adults by outlining clear procedures and ensuring that all Art Club members and users are clear about their responsibilities.</w:t>
      </w:r>
    </w:p>
    <w:p w14:paraId="5567D079" w14:textId="77777777" w:rsidR="00BE7BBC" w:rsidRPr="00D276BD" w:rsidRDefault="00BE7BBC" w:rsidP="00BE7BBC">
      <w:pPr>
        <w:jc w:val="both"/>
        <w:rPr>
          <w:rFonts w:ascii="Arial" w:hAnsi="Arial" w:cs="Arial"/>
          <w:sz w:val="24"/>
          <w:szCs w:val="24"/>
        </w:rPr>
      </w:pPr>
    </w:p>
    <w:p w14:paraId="0AB589A0" w14:textId="77777777" w:rsidR="00BE7BBC" w:rsidRPr="00D276BD" w:rsidRDefault="00BE7BBC" w:rsidP="00BE7BBC">
      <w:pPr>
        <w:numPr>
          <w:ilvl w:val="0"/>
          <w:numId w:val="1"/>
        </w:numPr>
        <w:jc w:val="both"/>
        <w:rPr>
          <w:rFonts w:ascii="Arial" w:hAnsi="Arial" w:cs="Arial"/>
          <w:b/>
          <w:sz w:val="24"/>
          <w:szCs w:val="24"/>
        </w:rPr>
      </w:pPr>
      <w:r w:rsidRPr="00D276BD">
        <w:rPr>
          <w:rFonts w:ascii="Arial" w:hAnsi="Arial" w:cs="Arial"/>
          <w:b/>
          <w:sz w:val="24"/>
          <w:szCs w:val="24"/>
        </w:rPr>
        <w:t>Responsibilities</w:t>
      </w:r>
    </w:p>
    <w:p w14:paraId="716D8687"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All members and users have a responsibility to be aware of this policy and to report any suspicions that they might have concerning adult abuse.</w:t>
      </w:r>
    </w:p>
    <w:p w14:paraId="11CEED38" w14:textId="77777777" w:rsidR="00BE7BBC" w:rsidRPr="00D276BD" w:rsidRDefault="00BE7BBC" w:rsidP="00BE7BBC">
      <w:pPr>
        <w:jc w:val="both"/>
        <w:rPr>
          <w:rFonts w:ascii="Arial" w:hAnsi="Arial" w:cs="Arial"/>
          <w:sz w:val="24"/>
          <w:szCs w:val="24"/>
        </w:rPr>
      </w:pPr>
    </w:p>
    <w:p w14:paraId="4A6F40B4" w14:textId="77777777" w:rsidR="00BE7BBC" w:rsidRPr="00D276BD" w:rsidRDefault="00BE7BBC" w:rsidP="00BE7BBC">
      <w:pPr>
        <w:numPr>
          <w:ilvl w:val="0"/>
          <w:numId w:val="1"/>
        </w:numPr>
        <w:jc w:val="both"/>
        <w:rPr>
          <w:rFonts w:ascii="Arial" w:hAnsi="Arial" w:cs="Arial"/>
          <w:b/>
          <w:sz w:val="24"/>
          <w:szCs w:val="24"/>
        </w:rPr>
      </w:pPr>
      <w:r w:rsidRPr="00D276BD">
        <w:rPr>
          <w:rFonts w:ascii="Arial" w:hAnsi="Arial" w:cs="Arial"/>
          <w:b/>
          <w:sz w:val="24"/>
          <w:szCs w:val="24"/>
        </w:rPr>
        <w:t xml:space="preserve">Definition </w:t>
      </w:r>
    </w:p>
    <w:p w14:paraId="29121E8C"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 xml:space="preserve">A vulnerable adult is a person aged 18 years or over who may be unable to take care of themselves or protect themselves from harm or from being exploited. </w:t>
      </w:r>
    </w:p>
    <w:p w14:paraId="372A9C94" w14:textId="77777777" w:rsidR="00BE7BBC" w:rsidRPr="00D276BD" w:rsidRDefault="00BE7BBC" w:rsidP="00BE7BBC">
      <w:pPr>
        <w:jc w:val="both"/>
        <w:rPr>
          <w:rFonts w:ascii="Arial" w:hAnsi="Arial" w:cs="Arial"/>
          <w:sz w:val="24"/>
          <w:szCs w:val="24"/>
        </w:rPr>
      </w:pPr>
    </w:p>
    <w:p w14:paraId="78C5AAAF"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 xml:space="preserve">This </w:t>
      </w:r>
      <w:r w:rsidRPr="00D276BD">
        <w:rPr>
          <w:rFonts w:ascii="Arial" w:hAnsi="Arial" w:cs="Arial"/>
          <w:b/>
          <w:sz w:val="24"/>
          <w:szCs w:val="24"/>
        </w:rPr>
        <w:t xml:space="preserve">may </w:t>
      </w:r>
      <w:r w:rsidRPr="00D276BD">
        <w:rPr>
          <w:rFonts w:ascii="Arial" w:hAnsi="Arial" w:cs="Arial"/>
          <w:sz w:val="24"/>
          <w:szCs w:val="24"/>
        </w:rPr>
        <w:t>include a person who:</w:t>
      </w:r>
    </w:p>
    <w:p w14:paraId="5232025F" w14:textId="77777777" w:rsidR="00BE7BBC" w:rsidRPr="00D276BD" w:rsidRDefault="00BE7BBC" w:rsidP="00BE7BBC">
      <w:pPr>
        <w:numPr>
          <w:ilvl w:val="1"/>
          <w:numId w:val="1"/>
        </w:numPr>
        <w:jc w:val="both"/>
        <w:rPr>
          <w:rFonts w:ascii="Arial" w:hAnsi="Arial" w:cs="Arial"/>
          <w:sz w:val="24"/>
          <w:szCs w:val="24"/>
        </w:rPr>
      </w:pPr>
      <w:r w:rsidRPr="00D276BD">
        <w:rPr>
          <w:rFonts w:ascii="Arial" w:hAnsi="Arial" w:cs="Arial"/>
          <w:sz w:val="24"/>
          <w:szCs w:val="24"/>
        </w:rPr>
        <w:lastRenderedPageBreak/>
        <w:t>Is elderly and frail</w:t>
      </w:r>
    </w:p>
    <w:p w14:paraId="6391C7A8" w14:textId="77777777" w:rsidR="00BE7BBC" w:rsidRPr="00D276BD" w:rsidRDefault="00BE7BBC" w:rsidP="00BE7BBC">
      <w:pPr>
        <w:numPr>
          <w:ilvl w:val="1"/>
          <w:numId w:val="1"/>
        </w:numPr>
        <w:jc w:val="both"/>
        <w:rPr>
          <w:rFonts w:ascii="Arial" w:hAnsi="Arial" w:cs="Arial"/>
          <w:sz w:val="24"/>
          <w:szCs w:val="24"/>
        </w:rPr>
      </w:pPr>
      <w:r w:rsidRPr="00D276BD">
        <w:rPr>
          <w:rFonts w:ascii="Arial" w:hAnsi="Arial" w:cs="Arial"/>
          <w:sz w:val="24"/>
          <w:szCs w:val="24"/>
        </w:rPr>
        <w:t xml:space="preserve">Has a mental illness including dementia </w:t>
      </w:r>
    </w:p>
    <w:p w14:paraId="6AA56D5E" w14:textId="77777777" w:rsidR="00BE7BBC" w:rsidRPr="00D276BD" w:rsidRDefault="00BE7BBC" w:rsidP="00BE7BBC">
      <w:pPr>
        <w:numPr>
          <w:ilvl w:val="1"/>
          <w:numId w:val="1"/>
        </w:numPr>
        <w:jc w:val="both"/>
        <w:rPr>
          <w:rFonts w:ascii="Arial" w:hAnsi="Arial" w:cs="Arial"/>
          <w:sz w:val="24"/>
          <w:szCs w:val="24"/>
        </w:rPr>
      </w:pPr>
      <w:r w:rsidRPr="00D276BD">
        <w:rPr>
          <w:rFonts w:ascii="Arial" w:hAnsi="Arial" w:cs="Arial"/>
          <w:sz w:val="24"/>
          <w:szCs w:val="24"/>
        </w:rPr>
        <w:t>Has a physical or sensory disability</w:t>
      </w:r>
    </w:p>
    <w:p w14:paraId="67619A38" w14:textId="77777777" w:rsidR="00BE7BBC" w:rsidRPr="00D276BD" w:rsidRDefault="00BE7BBC" w:rsidP="00BE7BBC">
      <w:pPr>
        <w:numPr>
          <w:ilvl w:val="1"/>
          <w:numId w:val="1"/>
        </w:numPr>
        <w:jc w:val="both"/>
        <w:rPr>
          <w:rFonts w:ascii="Arial" w:hAnsi="Arial" w:cs="Arial"/>
          <w:sz w:val="24"/>
          <w:szCs w:val="24"/>
        </w:rPr>
      </w:pPr>
      <w:r w:rsidRPr="00D276BD">
        <w:rPr>
          <w:rFonts w:ascii="Arial" w:hAnsi="Arial" w:cs="Arial"/>
          <w:sz w:val="24"/>
          <w:szCs w:val="24"/>
        </w:rPr>
        <w:t>Has a learning disability</w:t>
      </w:r>
    </w:p>
    <w:p w14:paraId="266645D7" w14:textId="77777777" w:rsidR="00BE7BBC" w:rsidRPr="00D276BD" w:rsidRDefault="00BE7BBC" w:rsidP="00BE7BBC">
      <w:pPr>
        <w:numPr>
          <w:ilvl w:val="1"/>
          <w:numId w:val="1"/>
        </w:numPr>
        <w:jc w:val="both"/>
        <w:rPr>
          <w:rFonts w:ascii="Arial" w:hAnsi="Arial" w:cs="Arial"/>
          <w:sz w:val="24"/>
          <w:szCs w:val="24"/>
        </w:rPr>
      </w:pPr>
      <w:r w:rsidRPr="00D276BD">
        <w:rPr>
          <w:rFonts w:ascii="Arial" w:hAnsi="Arial" w:cs="Arial"/>
          <w:sz w:val="24"/>
          <w:szCs w:val="24"/>
        </w:rPr>
        <w:t>Has a severe physical illness</w:t>
      </w:r>
    </w:p>
    <w:p w14:paraId="3C92075F" w14:textId="77777777" w:rsidR="00BE7BBC" w:rsidRPr="00D276BD" w:rsidRDefault="00BE7BBC" w:rsidP="00BE7BBC">
      <w:pPr>
        <w:numPr>
          <w:ilvl w:val="1"/>
          <w:numId w:val="1"/>
        </w:numPr>
        <w:jc w:val="both"/>
        <w:rPr>
          <w:rFonts w:ascii="Arial" w:hAnsi="Arial" w:cs="Arial"/>
          <w:sz w:val="24"/>
          <w:szCs w:val="24"/>
        </w:rPr>
      </w:pPr>
      <w:r w:rsidRPr="00D276BD">
        <w:rPr>
          <w:rFonts w:ascii="Arial" w:hAnsi="Arial" w:cs="Arial"/>
          <w:sz w:val="24"/>
          <w:szCs w:val="24"/>
        </w:rPr>
        <w:t>Is a substance misuser</w:t>
      </w:r>
    </w:p>
    <w:p w14:paraId="49319F2D" w14:textId="77777777" w:rsidR="00BE7BBC" w:rsidRPr="00D276BD" w:rsidRDefault="00BE7BBC" w:rsidP="00BE7BBC">
      <w:pPr>
        <w:numPr>
          <w:ilvl w:val="1"/>
          <w:numId w:val="1"/>
        </w:numPr>
        <w:jc w:val="both"/>
        <w:rPr>
          <w:rFonts w:ascii="Arial" w:hAnsi="Arial" w:cs="Arial"/>
          <w:sz w:val="24"/>
          <w:szCs w:val="24"/>
        </w:rPr>
      </w:pPr>
      <w:r w:rsidRPr="00D276BD">
        <w:rPr>
          <w:rFonts w:ascii="Arial" w:hAnsi="Arial" w:cs="Arial"/>
          <w:sz w:val="24"/>
          <w:szCs w:val="24"/>
        </w:rPr>
        <w:t>Is homeless</w:t>
      </w:r>
    </w:p>
    <w:p w14:paraId="0FB46F1F" w14:textId="77777777" w:rsidR="00BE7BBC" w:rsidRPr="00D276BD" w:rsidRDefault="00BE7BBC" w:rsidP="00BE7BBC">
      <w:pPr>
        <w:ind w:left="360"/>
        <w:jc w:val="both"/>
        <w:rPr>
          <w:rFonts w:ascii="Arial" w:hAnsi="Arial" w:cs="Arial"/>
          <w:sz w:val="24"/>
          <w:szCs w:val="24"/>
        </w:rPr>
      </w:pPr>
    </w:p>
    <w:p w14:paraId="1817AFB6" w14:textId="77777777" w:rsidR="00BE7BBC" w:rsidRPr="00D276BD" w:rsidRDefault="00BE7BBC" w:rsidP="00BE7BBC">
      <w:pPr>
        <w:ind w:left="360"/>
        <w:jc w:val="both"/>
        <w:rPr>
          <w:rFonts w:ascii="Arial" w:hAnsi="Arial" w:cs="Arial"/>
          <w:sz w:val="24"/>
          <w:szCs w:val="24"/>
        </w:rPr>
      </w:pPr>
    </w:p>
    <w:p w14:paraId="5FBC9C7A" w14:textId="77777777" w:rsidR="00BE7BBC" w:rsidRPr="00D276BD" w:rsidRDefault="00BE7BBC" w:rsidP="00BE7BBC">
      <w:pPr>
        <w:jc w:val="both"/>
        <w:rPr>
          <w:rFonts w:ascii="Arial" w:hAnsi="Arial" w:cs="Arial"/>
          <w:sz w:val="24"/>
          <w:szCs w:val="24"/>
        </w:rPr>
      </w:pPr>
    </w:p>
    <w:p w14:paraId="61CBD979" w14:textId="77777777" w:rsidR="00BE7BBC" w:rsidRPr="00D276BD" w:rsidRDefault="00BE7BBC" w:rsidP="00BE7BBC">
      <w:pPr>
        <w:numPr>
          <w:ilvl w:val="0"/>
          <w:numId w:val="1"/>
        </w:numPr>
        <w:jc w:val="both"/>
        <w:rPr>
          <w:rFonts w:ascii="Arial" w:hAnsi="Arial" w:cs="Arial"/>
          <w:b/>
          <w:sz w:val="24"/>
          <w:szCs w:val="24"/>
        </w:rPr>
      </w:pPr>
      <w:r w:rsidRPr="00D276BD">
        <w:rPr>
          <w:rFonts w:ascii="Arial" w:hAnsi="Arial" w:cs="Arial"/>
          <w:b/>
          <w:sz w:val="24"/>
          <w:szCs w:val="24"/>
        </w:rPr>
        <w:t>What is abuse?</w:t>
      </w:r>
    </w:p>
    <w:p w14:paraId="6462D909"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 xml:space="preserve">Abuse is a violation of an individual’s human and civil rights by any other person or persons. It can take </w:t>
      </w:r>
      <w:proofErr w:type="gramStart"/>
      <w:r w:rsidRPr="00D276BD">
        <w:rPr>
          <w:rFonts w:ascii="Arial" w:hAnsi="Arial" w:cs="Arial"/>
          <w:sz w:val="24"/>
          <w:szCs w:val="24"/>
        </w:rPr>
        <w:t>a number of</w:t>
      </w:r>
      <w:proofErr w:type="gramEnd"/>
      <w:r w:rsidRPr="00D276BD">
        <w:rPr>
          <w:rFonts w:ascii="Arial" w:hAnsi="Arial" w:cs="Arial"/>
          <w:sz w:val="24"/>
          <w:szCs w:val="24"/>
        </w:rPr>
        <w:t xml:space="preserve"> forms:</w:t>
      </w:r>
    </w:p>
    <w:p w14:paraId="3F2D258E" w14:textId="77777777" w:rsidR="00BE7BBC" w:rsidRPr="00D276BD" w:rsidRDefault="00BE7BBC" w:rsidP="00BE7BBC">
      <w:pPr>
        <w:jc w:val="both"/>
        <w:rPr>
          <w:rFonts w:ascii="Arial" w:hAnsi="Arial" w:cs="Arial"/>
          <w:sz w:val="24"/>
          <w:szCs w:val="24"/>
        </w:rPr>
      </w:pPr>
    </w:p>
    <w:p w14:paraId="122925E4" w14:textId="52F4A9B1" w:rsidR="00BE7BBC" w:rsidRPr="00D276BD" w:rsidRDefault="00BE7BBC" w:rsidP="00BE7BBC">
      <w:pPr>
        <w:numPr>
          <w:ilvl w:val="0"/>
          <w:numId w:val="2"/>
        </w:numPr>
        <w:jc w:val="both"/>
        <w:rPr>
          <w:rFonts w:ascii="Arial" w:hAnsi="Arial" w:cs="Arial"/>
          <w:sz w:val="24"/>
          <w:szCs w:val="24"/>
        </w:rPr>
      </w:pPr>
      <w:r w:rsidRPr="00D276BD">
        <w:rPr>
          <w:rFonts w:ascii="Arial" w:hAnsi="Arial" w:cs="Arial"/>
          <w:sz w:val="24"/>
          <w:szCs w:val="24"/>
        </w:rPr>
        <w:t xml:space="preserve">Physical abuse </w:t>
      </w:r>
      <w:proofErr w:type="gramStart"/>
      <w:r w:rsidRPr="00D276BD">
        <w:rPr>
          <w:rFonts w:ascii="Arial" w:hAnsi="Arial" w:cs="Arial"/>
          <w:sz w:val="24"/>
          <w:szCs w:val="24"/>
        </w:rPr>
        <w:t>e.g.</w:t>
      </w:r>
      <w:proofErr w:type="gramEnd"/>
      <w:r w:rsidRPr="00D276BD">
        <w:rPr>
          <w:rFonts w:ascii="Arial" w:hAnsi="Arial" w:cs="Arial"/>
          <w:sz w:val="24"/>
          <w:szCs w:val="24"/>
        </w:rPr>
        <w:t xml:space="preserve"> hitting, pushing, shaking, inappropriate restraint, force-feeding, forcible administration of medication, neglect or abandonment</w:t>
      </w:r>
    </w:p>
    <w:p w14:paraId="30C5D193" w14:textId="068E7EF0" w:rsidR="00BE7BBC" w:rsidRPr="00D276BD" w:rsidRDefault="00BE7BBC" w:rsidP="00BE7BBC">
      <w:pPr>
        <w:numPr>
          <w:ilvl w:val="0"/>
          <w:numId w:val="2"/>
        </w:numPr>
        <w:jc w:val="both"/>
        <w:rPr>
          <w:rFonts w:ascii="Arial" w:hAnsi="Arial" w:cs="Arial"/>
          <w:sz w:val="24"/>
          <w:szCs w:val="24"/>
        </w:rPr>
      </w:pPr>
      <w:r w:rsidRPr="00D276BD">
        <w:rPr>
          <w:rFonts w:ascii="Arial" w:hAnsi="Arial" w:cs="Arial"/>
          <w:sz w:val="24"/>
          <w:szCs w:val="24"/>
        </w:rPr>
        <w:t xml:space="preserve">Sexual abuse </w:t>
      </w:r>
      <w:proofErr w:type="gramStart"/>
      <w:r w:rsidRPr="00D276BD">
        <w:rPr>
          <w:rFonts w:ascii="Arial" w:hAnsi="Arial" w:cs="Arial"/>
          <w:sz w:val="24"/>
          <w:szCs w:val="24"/>
        </w:rPr>
        <w:t>e.g.</w:t>
      </w:r>
      <w:proofErr w:type="gramEnd"/>
      <w:r w:rsidRPr="00D276BD">
        <w:rPr>
          <w:rFonts w:ascii="Arial" w:hAnsi="Arial" w:cs="Arial"/>
          <w:sz w:val="24"/>
          <w:szCs w:val="24"/>
        </w:rPr>
        <w:t xml:space="preserve"> involvement in any sexual activity against his/her will, exposure to pornography, voyeurism and exhibitionism</w:t>
      </w:r>
    </w:p>
    <w:p w14:paraId="67368FAE" w14:textId="7AF819F3" w:rsidR="00BE7BBC" w:rsidRPr="00D276BD" w:rsidRDefault="00BE7BBC" w:rsidP="00BE7BBC">
      <w:pPr>
        <w:numPr>
          <w:ilvl w:val="0"/>
          <w:numId w:val="2"/>
        </w:numPr>
        <w:jc w:val="both"/>
        <w:rPr>
          <w:rFonts w:ascii="Arial" w:hAnsi="Arial" w:cs="Arial"/>
          <w:sz w:val="24"/>
          <w:szCs w:val="24"/>
        </w:rPr>
      </w:pPr>
      <w:r w:rsidRPr="00D276BD">
        <w:rPr>
          <w:rFonts w:ascii="Arial" w:hAnsi="Arial" w:cs="Arial"/>
          <w:sz w:val="24"/>
          <w:szCs w:val="24"/>
        </w:rPr>
        <w:t xml:space="preserve">Emotional/psychological abuse </w:t>
      </w:r>
      <w:proofErr w:type="gramStart"/>
      <w:r w:rsidRPr="00D276BD">
        <w:rPr>
          <w:rFonts w:ascii="Arial" w:hAnsi="Arial" w:cs="Arial"/>
          <w:sz w:val="24"/>
          <w:szCs w:val="24"/>
        </w:rPr>
        <w:t>e.g.</w:t>
      </w:r>
      <w:proofErr w:type="gramEnd"/>
      <w:r w:rsidRPr="00D276BD">
        <w:rPr>
          <w:rFonts w:ascii="Arial" w:hAnsi="Arial" w:cs="Arial"/>
          <w:sz w:val="24"/>
          <w:szCs w:val="24"/>
        </w:rPr>
        <w:t xml:space="preserve"> intimidation or humiliation</w:t>
      </w:r>
    </w:p>
    <w:p w14:paraId="448D4495" w14:textId="4038C214" w:rsidR="00BE7BBC" w:rsidRPr="00D276BD" w:rsidRDefault="00BE7BBC" w:rsidP="00BE7BBC">
      <w:pPr>
        <w:numPr>
          <w:ilvl w:val="0"/>
          <w:numId w:val="2"/>
        </w:numPr>
        <w:jc w:val="both"/>
        <w:rPr>
          <w:rFonts w:ascii="Arial" w:hAnsi="Arial" w:cs="Arial"/>
          <w:sz w:val="24"/>
          <w:szCs w:val="24"/>
        </w:rPr>
      </w:pPr>
      <w:r w:rsidRPr="00D276BD">
        <w:rPr>
          <w:rFonts w:ascii="Arial" w:hAnsi="Arial" w:cs="Arial"/>
          <w:sz w:val="24"/>
          <w:szCs w:val="24"/>
        </w:rPr>
        <w:t xml:space="preserve">Financial abuse </w:t>
      </w:r>
      <w:proofErr w:type="gramStart"/>
      <w:r w:rsidRPr="00D276BD">
        <w:rPr>
          <w:rFonts w:ascii="Arial" w:hAnsi="Arial" w:cs="Arial"/>
          <w:sz w:val="24"/>
          <w:szCs w:val="24"/>
        </w:rPr>
        <w:t>e.g.</w:t>
      </w:r>
      <w:proofErr w:type="gramEnd"/>
      <w:r w:rsidRPr="00D276BD">
        <w:rPr>
          <w:rFonts w:ascii="Arial" w:hAnsi="Arial" w:cs="Arial"/>
          <w:sz w:val="24"/>
          <w:szCs w:val="24"/>
        </w:rPr>
        <w:t xml:space="preserve"> theft or exerting improper pressure to sign over money from pensions or savings etc.</w:t>
      </w:r>
    </w:p>
    <w:p w14:paraId="0741D5BD" w14:textId="5AC18B19" w:rsidR="00BE7BBC" w:rsidRPr="00D276BD" w:rsidRDefault="00BE7BBC" w:rsidP="00BE7BBC">
      <w:pPr>
        <w:numPr>
          <w:ilvl w:val="0"/>
          <w:numId w:val="2"/>
        </w:numPr>
        <w:jc w:val="both"/>
        <w:rPr>
          <w:rFonts w:ascii="Arial" w:hAnsi="Arial" w:cs="Arial"/>
          <w:sz w:val="24"/>
          <w:szCs w:val="24"/>
        </w:rPr>
      </w:pPr>
      <w:r w:rsidRPr="00D276BD">
        <w:rPr>
          <w:rFonts w:ascii="Arial" w:hAnsi="Arial" w:cs="Arial"/>
          <w:sz w:val="24"/>
          <w:szCs w:val="24"/>
        </w:rPr>
        <w:t xml:space="preserve">Neglect or acts of omission </w:t>
      </w:r>
      <w:proofErr w:type="gramStart"/>
      <w:r w:rsidRPr="00D276BD">
        <w:rPr>
          <w:rFonts w:ascii="Arial" w:hAnsi="Arial" w:cs="Arial"/>
          <w:sz w:val="24"/>
          <w:szCs w:val="24"/>
        </w:rPr>
        <w:t>e.g.</w:t>
      </w:r>
      <w:proofErr w:type="gramEnd"/>
      <w:r w:rsidRPr="00D276BD">
        <w:rPr>
          <w:rFonts w:ascii="Arial" w:hAnsi="Arial" w:cs="Arial"/>
          <w:sz w:val="24"/>
          <w:szCs w:val="24"/>
        </w:rPr>
        <w:t xml:space="preserve"> being left in wet or soiled clothing, or malnutrition</w:t>
      </w:r>
    </w:p>
    <w:p w14:paraId="481EF7C4" w14:textId="121BA4DB" w:rsidR="00BE7BBC" w:rsidRPr="00D276BD" w:rsidRDefault="00BE7BBC" w:rsidP="00BE7BBC">
      <w:pPr>
        <w:numPr>
          <w:ilvl w:val="0"/>
          <w:numId w:val="2"/>
        </w:numPr>
        <w:jc w:val="both"/>
        <w:rPr>
          <w:rFonts w:ascii="Arial" w:hAnsi="Arial" w:cs="Arial"/>
          <w:sz w:val="24"/>
          <w:szCs w:val="24"/>
        </w:rPr>
      </w:pPr>
      <w:r w:rsidRPr="00D276BD">
        <w:rPr>
          <w:rFonts w:ascii="Arial" w:hAnsi="Arial" w:cs="Arial"/>
          <w:sz w:val="24"/>
          <w:szCs w:val="24"/>
        </w:rPr>
        <w:t xml:space="preserve">Discriminatory abuse </w:t>
      </w:r>
      <w:proofErr w:type="gramStart"/>
      <w:r w:rsidRPr="00D276BD">
        <w:rPr>
          <w:rFonts w:ascii="Arial" w:hAnsi="Arial" w:cs="Arial"/>
          <w:sz w:val="24"/>
          <w:szCs w:val="24"/>
        </w:rPr>
        <w:t>e.g.</w:t>
      </w:r>
      <w:proofErr w:type="gramEnd"/>
      <w:r w:rsidRPr="00D276BD">
        <w:rPr>
          <w:rFonts w:ascii="Arial" w:hAnsi="Arial" w:cs="Arial"/>
          <w:sz w:val="24"/>
          <w:szCs w:val="24"/>
        </w:rPr>
        <w:t xml:space="preserve"> racial, sexual or religious harassment</w:t>
      </w:r>
    </w:p>
    <w:p w14:paraId="03695CF7" w14:textId="5C19F8B3" w:rsidR="00BE7BBC" w:rsidRPr="00D276BD" w:rsidRDefault="00BE7BBC" w:rsidP="00BE7BBC">
      <w:pPr>
        <w:numPr>
          <w:ilvl w:val="0"/>
          <w:numId w:val="2"/>
        </w:numPr>
        <w:jc w:val="both"/>
        <w:rPr>
          <w:rFonts w:ascii="Arial" w:hAnsi="Arial" w:cs="Arial"/>
          <w:sz w:val="24"/>
          <w:szCs w:val="24"/>
        </w:rPr>
      </w:pPr>
      <w:r w:rsidRPr="00D276BD">
        <w:rPr>
          <w:rFonts w:ascii="Arial" w:hAnsi="Arial" w:cs="Arial"/>
          <w:sz w:val="24"/>
          <w:szCs w:val="24"/>
        </w:rPr>
        <w:t>Personal exploitation – involves denying an individual his/her right or forcing him/her to perform tasks that are against his/her will</w:t>
      </w:r>
    </w:p>
    <w:p w14:paraId="784F75C9" w14:textId="2500F327" w:rsidR="00BE7BBC" w:rsidRPr="00D276BD" w:rsidRDefault="00BE7BBC" w:rsidP="00BE7BBC">
      <w:pPr>
        <w:numPr>
          <w:ilvl w:val="0"/>
          <w:numId w:val="2"/>
        </w:numPr>
        <w:jc w:val="both"/>
        <w:rPr>
          <w:rFonts w:ascii="Arial" w:hAnsi="Arial" w:cs="Arial"/>
          <w:sz w:val="24"/>
          <w:szCs w:val="24"/>
        </w:rPr>
      </w:pPr>
      <w:r w:rsidRPr="00D276BD">
        <w:rPr>
          <w:rFonts w:ascii="Arial" w:hAnsi="Arial" w:cs="Arial"/>
          <w:sz w:val="24"/>
          <w:szCs w:val="24"/>
        </w:rPr>
        <w:t xml:space="preserve">Violation of rights </w:t>
      </w:r>
      <w:proofErr w:type="gramStart"/>
      <w:r w:rsidRPr="00D276BD">
        <w:rPr>
          <w:rFonts w:ascii="Arial" w:hAnsi="Arial" w:cs="Arial"/>
          <w:sz w:val="24"/>
          <w:szCs w:val="24"/>
        </w:rPr>
        <w:t>e.g.</w:t>
      </w:r>
      <w:proofErr w:type="gramEnd"/>
      <w:r w:rsidRPr="00D276BD">
        <w:rPr>
          <w:rFonts w:ascii="Arial" w:hAnsi="Arial" w:cs="Arial"/>
          <w:sz w:val="24"/>
          <w:szCs w:val="24"/>
        </w:rPr>
        <w:t xml:space="preserve"> preventing an individual speaking his/her thoughts and opinions</w:t>
      </w:r>
    </w:p>
    <w:p w14:paraId="1B668F24" w14:textId="77777777" w:rsidR="00BE7BBC" w:rsidRPr="00D276BD" w:rsidRDefault="00BE7BBC" w:rsidP="00BE7BBC">
      <w:pPr>
        <w:numPr>
          <w:ilvl w:val="0"/>
          <w:numId w:val="2"/>
        </w:numPr>
        <w:jc w:val="both"/>
        <w:rPr>
          <w:rFonts w:ascii="Arial" w:hAnsi="Arial" w:cs="Arial"/>
          <w:sz w:val="24"/>
          <w:szCs w:val="24"/>
        </w:rPr>
      </w:pPr>
      <w:r w:rsidRPr="00D276BD">
        <w:rPr>
          <w:rFonts w:ascii="Arial" w:hAnsi="Arial" w:cs="Arial"/>
          <w:sz w:val="24"/>
          <w:szCs w:val="24"/>
        </w:rPr>
        <w:t xml:space="preserve">Institutional abuse </w:t>
      </w:r>
      <w:proofErr w:type="gramStart"/>
      <w:r w:rsidRPr="00D276BD">
        <w:rPr>
          <w:rFonts w:ascii="Arial" w:hAnsi="Arial" w:cs="Arial"/>
          <w:sz w:val="24"/>
          <w:szCs w:val="24"/>
        </w:rPr>
        <w:t>e.g.</w:t>
      </w:r>
      <w:proofErr w:type="gramEnd"/>
      <w:r w:rsidRPr="00D276BD">
        <w:rPr>
          <w:rFonts w:ascii="Arial" w:hAnsi="Arial" w:cs="Arial"/>
          <w:sz w:val="24"/>
          <w:szCs w:val="24"/>
        </w:rPr>
        <w:t xml:space="preserve"> failure to provide a choice of meals or failure to ensure privacy or dignity</w:t>
      </w:r>
    </w:p>
    <w:p w14:paraId="488E19F1" w14:textId="77777777" w:rsidR="00BE7BBC" w:rsidRPr="00D276BD" w:rsidRDefault="00BE7BBC" w:rsidP="00BE7BBC">
      <w:pPr>
        <w:jc w:val="both"/>
        <w:rPr>
          <w:rFonts w:ascii="Arial" w:hAnsi="Arial" w:cs="Arial"/>
          <w:b/>
          <w:sz w:val="24"/>
          <w:szCs w:val="24"/>
        </w:rPr>
      </w:pPr>
    </w:p>
    <w:p w14:paraId="0E85FF6E" w14:textId="77777777" w:rsidR="00BE7BBC" w:rsidRPr="00D276BD" w:rsidRDefault="00BE7BBC" w:rsidP="00BE7BBC">
      <w:pPr>
        <w:numPr>
          <w:ilvl w:val="0"/>
          <w:numId w:val="1"/>
        </w:numPr>
        <w:jc w:val="both"/>
        <w:rPr>
          <w:rFonts w:ascii="Arial" w:hAnsi="Arial" w:cs="Arial"/>
          <w:b/>
          <w:sz w:val="24"/>
          <w:szCs w:val="24"/>
        </w:rPr>
      </w:pPr>
      <w:r w:rsidRPr="00D276BD">
        <w:rPr>
          <w:rFonts w:ascii="Arial" w:hAnsi="Arial" w:cs="Arial"/>
          <w:b/>
          <w:sz w:val="24"/>
          <w:szCs w:val="24"/>
        </w:rPr>
        <w:t>Rights of Vulnerable Adults</w:t>
      </w:r>
    </w:p>
    <w:p w14:paraId="45A4E060"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The vulnerable adults have the right to:</w:t>
      </w:r>
    </w:p>
    <w:p w14:paraId="61408C4E" w14:textId="77777777" w:rsidR="00BE7BBC" w:rsidRPr="00D276BD" w:rsidRDefault="00BE7BBC" w:rsidP="00BE7BBC">
      <w:pPr>
        <w:jc w:val="both"/>
        <w:rPr>
          <w:rFonts w:ascii="Arial" w:hAnsi="Arial" w:cs="Arial"/>
          <w:sz w:val="24"/>
          <w:szCs w:val="24"/>
        </w:rPr>
      </w:pPr>
    </w:p>
    <w:p w14:paraId="0453667B" w14:textId="77777777" w:rsidR="00BE7BBC" w:rsidRPr="00D276BD" w:rsidRDefault="00BE7BBC" w:rsidP="00BE7BBC">
      <w:pPr>
        <w:numPr>
          <w:ilvl w:val="0"/>
          <w:numId w:val="3"/>
        </w:numPr>
        <w:jc w:val="both"/>
        <w:rPr>
          <w:rFonts w:ascii="Arial" w:hAnsi="Arial" w:cs="Arial"/>
          <w:sz w:val="24"/>
          <w:szCs w:val="24"/>
        </w:rPr>
      </w:pPr>
      <w:r w:rsidRPr="00D276BD">
        <w:rPr>
          <w:rFonts w:ascii="Arial" w:hAnsi="Arial" w:cs="Arial"/>
          <w:sz w:val="24"/>
          <w:szCs w:val="24"/>
        </w:rPr>
        <w:t>be made aware of this policy</w:t>
      </w:r>
    </w:p>
    <w:p w14:paraId="0E8F1D81" w14:textId="77777777" w:rsidR="00BE7BBC" w:rsidRPr="00D276BD" w:rsidRDefault="00BE7BBC" w:rsidP="00BE7BBC">
      <w:pPr>
        <w:numPr>
          <w:ilvl w:val="0"/>
          <w:numId w:val="3"/>
        </w:numPr>
        <w:jc w:val="both"/>
        <w:rPr>
          <w:rFonts w:ascii="Arial" w:hAnsi="Arial" w:cs="Arial"/>
          <w:sz w:val="24"/>
          <w:szCs w:val="24"/>
        </w:rPr>
      </w:pPr>
      <w:r w:rsidRPr="00D276BD">
        <w:rPr>
          <w:rFonts w:ascii="Arial" w:hAnsi="Arial" w:cs="Arial"/>
          <w:sz w:val="24"/>
          <w:szCs w:val="24"/>
        </w:rPr>
        <w:t>to have alleged incidents recognised and taken seriously</w:t>
      </w:r>
    </w:p>
    <w:p w14:paraId="236BA6C5" w14:textId="77777777" w:rsidR="00BE7BBC" w:rsidRPr="00D276BD" w:rsidRDefault="00BE7BBC" w:rsidP="00BE7BBC">
      <w:pPr>
        <w:numPr>
          <w:ilvl w:val="0"/>
          <w:numId w:val="3"/>
        </w:numPr>
        <w:jc w:val="both"/>
        <w:rPr>
          <w:rFonts w:ascii="Arial" w:hAnsi="Arial" w:cs="Arial"/>
          <w:sz w:val="24"/>
          <w:szCs w:val="24"/>
        </w:rPr>
      </w:pPr>
      <w:r w:rsidRPr="00D276BD">
        <w:rPr>
          <w:rFonts w:ascii="Arial" w:hAnsi="Arial" w:cs="Arial"/>
          <w:sz w:val="24"/>
          <w:szCs w:val="24"/>
        </w:rPr>
        <w:t>to receive fair and respectful treatment throughout</w:t>
      </w:r>
    </w:p>
    <w:p w14:paraId="73E9A34A" w14:textId="77777777" w:rsidR="00BE7BBC" w:rsidRPr="00D276BD" w:rsidRDefault="00BE7BBC" w:rsidP="00BE7BBC">
      <w:pPr>
        <w:numPr>
          <w:ilvl w:val="0"/>
          <w:numId w:val="3"/>
        </w:numPr>
        <w:jc w:val="both"/>
        <w:rPr>
          <w:rFonts w:ascii="Arial" w:hAnsi="Arial" w:cs="Arial"/>
          <w:sz w:val="24"/>
          <w:szCs w:val="24"/>
        </w:rPr>
      </w:pPr>
      <w:r w:rsidRPr="00D276BD">
        <w:rPr>
          <w:rFonts w:ascii="Arial" w:hAnsi="Arial" w:cs="Arial"/>
          <w:sz w:val="24"/>
          <w:szCs w:val="24"/>
        </w:rPr>
        <w:t>to be involved in any process as appropriate</w:t>
      </w:r>
    </w:p>
    <w:p w14:paraId="652A31E9" w14:textId="77777777" w:rsidR="00BE7BBC" w:rsidRPr="00D276BD" w:rsidRDefault="00BE7BBC" w:rsidP="00BE7BBC">
      <w:pPr>
        <w:numPr>
          <w:ilvl w:val="0"/>
          <w:numId w:val="3"/>
        </w:numPr>
        <w:jc w:val="both"/>
        <w:rPr>
          <w:rFonts w:ascii="Arial" w:hAnsi="Arial" w:cs="Arial"/>
          <w:sz w:val="24"/>
          <w:szCs w:val="24"/>
        </w:rPr>
      </w:pPr>
      <w:r w:rsidRPr="00D276BD">
        <w:rPr>
          <w:rFonts w:ascii="Arial" w:hAnsi="Arial" w:cs="Arial"/>
          <w:sz w:val="24"/>
          <w:szCs w:val="24"/>
        </w:rPr>
        <w:t>to receive information about the outcome.</w:t>
      </w:r>
    </w:p>
    <w:p w14:paraId="1EC9A45E" w14:textId="77777777" w:rsidR="00BE7BBC" w:rsidRPr="00D276BD" w:rsidRDefault="00BE7BBC" w:rsidP="00BE7BBC">
      <w:pPr>
        <w:ind w:left="360"/>
        <w:jc w:val="both"/>
        <w:rPr>
          <w:rFonts w:ascii="Arial" w:hAnsi="Arial" w:cs="Arial"/>
          <w:sz w:val="24"/>
          <w:szCs w:val="24"/>
        </w:rPr>
      </w:pPr>
    </w:p>
    <w:p w14:paraId="38B37321" w14:textId="77777777" w:rsidR="00BE7BBC" w:rsidRPr="00D276BD" w:rsidRDefault="00BE7BBC" w:rsidP="00BE7BBC">
      <w:pPr>
        <w:numPr>
          <w:ilvl w:val="0"/>
          <w:numId w:val="1"/>
        </w:numPr>
        <w:jc w:val="both"/>
        <w:rPr>
          <w:rFonts w:ascii="Arial" w:hAnsi="Arial" w:cs="Arial"/>
          <w:b/>
          <w:sz w:val="24"/>
          <w:szCs w:val="24"/>
        </w:rPr>
      </w:pPr>
      <w:r w:rsidRPr="00D276BD">
        <w:rPr>
          <w:rFonts w:ascii="Arial" w:hAnsi="Arial" w:cs="Arial"/>
          <w:b/>
          <w:sz w:val="24"/>
          <w:szCs w:val="24"/>
        </w:rPr>
        <w:t>Reporting Procedures</w:t>
      </w:r>
    </w:p>
    <w:p w14:paraId="57548FAE"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All those making a complaint, allegation, or expression of concern, whether</w:t>
      </w:r>
    </w:p>
    <w:p w14:paraId="6218E61E" w14:textId="734E5961" w:rsidR="00BE7BBC" w:rsidRPr="00D276BD" w:rsidRDefault="00B02DA5" w:rsidP="00BE7BBC">
      <w:pPr>
        <w:jc w:val="both"/>
        <w:rPr>
          <w:rFonts w:ascii="Arial" w:hAnsi="Arial" w:cs="Arial"/>
          <w:sz w:val="24"/>
          <w:szCs w:val="24"/>
        </w:rPr>
      </w:pPr>
      <w:r w:rsidRPr="00D276BD">
        <w:rPr>
          <w:rFonts w:ascii="Arial" w:hAnsi="Arial" w:cs="Arial"/>
          <w:sz w:val="24"/>
          <w:szCs w:val="24"/>
        </w:rPr>
        <w:t xml:space="preserve">Glenrothes </w:t>
      </w:r>
      <w:r w:rsidR="00BE7BBC" w:rsidRPr="00D276BD">
        <w:rPr>
          <w:rFonts w:ascii="Arial" w:hAnsi="Arial" w:cs="Arial"/>
          <w:sz w:val="24"/>
          <w:szCs w:val="24"/>
        </w:rPr>
        <w:t xml:space="preserve">Art Club members, users, </w:t>
      </w:r>
      <w:proofErr w:type="gramStart"/>
      <w:r w:rsidR="00BE7BBC" w:rsidRPr="00D276BD">
        <w:rPr>
          <w:rFonts w:ascii="Arial" w:hAnsi="Arial" w:cs="Arial"/>
          <w:sz w:val="24"/>
          <w:szCs w:val="24"/>
        </w:rPr>
        <w:t>carers</w:t>
      </w:r>
      <w:proofErr w:type="gramEnd"/>
      <w:r w:rsidR="00BE7BBC" w:rsidRPr="00D276BD">
        <w:rPr>
          <w:rFonts w:ascii="Arial" w:hAnsi="Arial" w:cs="Arial"/>
          <w:sz w:val="24"/>
          <w:szCs w:val="24"/>
        </w:rPr>
        <w:t xml:space="preserve"> or members of the public should be reassured that they:</w:t>
      </w:r>
    </w:p>
    <w:p w14:paraId="07C0913A" w14:textId="77777777" w:rsidR="00BE7BBC" w:rsidRPr="00D276BD" w:rsidRDefault="00BE7BBC" w:rsidP="00BE7BBC">
      <w:pPr>
        <w:jc w:val="both"/>
        <w:rPr>
          <w:rFonts w:ascii="Arial" w:hAnsi="Arial" w:cs="Arial"/>
          <w:sz w:val="24"/>
          <w:szCs w:val="24"/>
        </w:rPr>
      </w:pPr>
    </w:p>
    <w:p w14:paraId="0190246F" w14:textId="77777777" w:rsidR="00BE7BBC" w:rsidRPr="00D276BD" w:rsidRDefault="00BE7BBC" w:rsidP="00BE7BBC">
      <w:pPr>
        <w:numPr>
          <w:ilvl w:val="0"/>
          <w:numId w:val="4"/>
        </w:numPr>
        <w:jc w:val="both"/>
        <w:rPr>
          <w:rFonts w:ascii="Arial" w:hAnsi="Arial" w:cs="Arial"/>
          <w:sz w:val="24"/>
          <w:szCs w:val="24"/>
        </w:rPr>
      </w:pPr>
      <w:r w:rsidRPr="00D276BD">
        <w:rPr>
          <w:rFonts w:ascii="Arial" w:hAnsi="Arial" w:cs="Arial"/>
          <w:sz w:val="24"/>
          <w:szCs w:val="24"/>
        </w:rPr>
        <w:t>will be taken seriously</w:t>
      </w:r>
    </w:p>
    <w:p w14:paraId="11D258F2" w14:textId="77777777" w:rsidR="00BE7BBC" w:rsidRPr="00D276BD" w:rsidRDefault="00BE7BBC" w:rsidP="00BE7BBC">
      <w:pPr>
        <w:numPr>
          <w:ilvl w:val="0"/>
          <w:numId w:val="4"/>
        </w:numPr>
        <w:jc w:val="both"/>
        <w:rPr>
          <w:rFonts w:ascii="Arial" w:hAnsi="Arial" w:cs="Arial"/>
          <w:sz w:val="24"/>
          <w:szCs w:val="24"/>
        </w:rPr>
      </w:pPr>
      <w:r w:rsidRPr="00D276BD">
        <w:rPr>
          <w:rFonts w:ascii="Arial" w:hAnsi="Arial" w:cs="Arial"/>
          <w:sz w:val="24"/>
          <w:szCs w:val="24"/>
        </w:rPr>
        <w:t>their comments will usually be treated confidentially but their concerns may be shared if they or others are at significant risk</w:t>
      </w:r>
    </w:p>
    <w:p w14:paraId="4DAAEC3E" w14:textId="77777777" w:rsidR="00BE7BBC" w:rsidRPr="00D276BD" w:rsidRDefault="00BE7BBC" w:rsidP="00BE7BBC">
      <w:pPr>
        <w:numPr>
          <w:ilvl w:val="0"/>
          <w:numId w:val="4"/>
        </w:numPr>
        <w:jc w:val="both"/>
        <w:rPr>
          <w:rFonts w:ascii="Arial" w:hAnsi="Arial" w:cs="Arial"/>
          <w:sz w:val="24"/>
          <w:szCs w:val="24"/>
        </w:rPr>
      </w:pPr>
      <w:r w:rsidRPr="00D276BD">
        <w:rPr>
          <w:rFonts w:ascii="Arial" w:hAnsi="Arial" w:cs="Arial"/>
          <w:sz w:val="24"/>
          <w:szCs w:val="24"/>
        </w:rPr>
        <w:t>if service users, they will be given immediate protection from the risk of reprisals or intimidation</w:t>
      </w:r>
    </w:p>
    <w:p w14:paraId="7D8F3317" w14:textId="77777777" w:rsidR="00BE7BBC" w:rsidRPr="00D276BD" w:rsidRDefault="00BE7BBC" w:rsidP="00BE7BBC">
      <w:pPr>
        <w:jc w:val="both"/>
        <w:rPr>
          <w:rFonts w:ascii="Arial" w:hAnsi="Arial" w:cs="Arial"/>
          <w:b/>
          <w:sz w:val="24"/>
          <w:szCs w:val="24"/>
        </w:rPr>
      </w:pPr>
    </w:p>
    <w:p w14:paraId="79A7EE51"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 xml:space="preserve">If an allegation is made to a member or there is a suspicion of abuse then the member should inform the Management Committee as soon as possible. </w:t>
      </w:r>
    </w:p>
    <w:p w14:paraId="3A6E8818" w14:textId="77777777" w:rsidR="00BE7BBC" w:rsidRPr="00D276BD" w:rsidRDefault="00BE7BBC" w:rsidP="00BE7BBC">
      <w:pPr>
        <w:jc w:val="both"/>
        <w:rPr>
          <w:rFonts w:ascii="Arial" w:hAnsi="Arial" w:cs="Arial"/>
          <w:sz w:val="24"/>
          <w:szCs w:val="24"/>
        </w:rPr>
      </w:pPr>
    </w:p>
    <w:p w14:paraId="3D67E57F" w14:textId="77777777" w:rsidR="00BE7BBC" w:rsidRPr="00D276BD" w:rsidRDefault="00BE7BBC" w:rsidP="00BE7BBC">
      <w:pPr>
        <w:jc w:val="both"/>
        <w:rPr>
          <w:rFonts w:ascii="Arial" w:hAnsi="Arial" w:cs="Arial"/>
          <w:color w:val="0000FF"/>
          <w:sz w:val="24"/>
          <w:szCs w:val="24"/>
        </w:rPr>
      </w:pPr>
      <w:r w:rsidRPr="00D276BD">
        <w:rPr>
          <w:rFonts w:ascii="Arial" w:hAnsi="Arial" w:cs="Arial"/>
          <w:sz w:val="24"/>
          <w:szCs w:val="24"/>
        </w:rPr>
        <w:t>A written record should be made of the allegation or suspicion of abuse (see appendix 1) and contact made with local Social Services.</w:t>
      </w:r>
    </w:p>
    <w:p w14:paraId="55DC1EBD" w14:textId="77777777" w:rsidR="00BE7BBC" w:rsidRPr="00D276BD" w:rsidRDefault="00BE7BBC" w:rsidP="00BE7BBC">
      <w:pPr>
        <w:jc w:val="both"/>
        <w:rPr>
          <w:rFonts w:ascii="Arial" w:hAnsi="Arial" w:cs="Arial"/>
          <w:sz w:val="24"/>
          <w:szCs w:val="24"/>
        </w:rPr>
      </w:pPr>
    </w:p>
    <w:p w14:paraId="78941E2F"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 xml:space="preserve">If there is any doubt about </w:t>
      </w:r>
      <w:proofErr w:type="gramStart"/>
      <w:r w:rsidRPr="00D276BD">
        <w:rPr>
          <w:rFonts w:ascii="Arial" w:hAnsi="Arial" w:cs="Arial"/>
          <w:sz w:val="24"/>
          <w:szCs w:val="24"/>
        </w:rPr>
        <w:t>whether or not</w:t>
      </w:r>
      <w:proofErr w:type="gramEnd"/>
      <w:r w:rsidRPr="00D276BD">
        <w:rPr>
          <w:rFonts w:ascii="Arial" w:hAnsi="Arial" w:cs="Arial"/>
          <w:sz w:val="24"/>
          <w:szCs w:val="24"/>
        </w:rPr>
        <w:t xml:space="preserve"> to report an issue to Community Social Services then it should be reported.</w:t>
      </w:r>
    </w:p>
    <w:p w14:paraId="6556F5FF" w14:textId="77777777" w:rsidR="00BE7BBC" w:rsidRPr="00D276BD" w:rsidRDefault="00BE7BBC" w:rsidP="00BE7BBC">
      <w:pPr>
        <w:jc w:val="both"/>
        <w:rPr>
          <w:rFonts w:ascii="Arial" w:hAnsi="Arial" w:cs="Arial"/>
          <w:sz w:val="24"/>
          <w:szCs w:val="24"/>
        </w:rPr>
      </w:pPr>
    </w:p>
    <w:p w14:paraId="54281A77"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In emergency situations (</w:t>
      </w:r>
      <w:proofErr w:type="gramStart"/>
      <w:r w:rsidRPr="00D276BD">
        <w:rPr>
          <w:rFonts w:ascii="Arial" w:hAnsi="Arial" w:cs="Arial"/>
          <w:sz w:val="24"/>
          <w:szCs w:val="24"/>
        </w:rPr>
        <w:t>e.g.</w:t>
      </w:r>
      <w:proofErr w:type="gramEnd"/>
      <w:r w:rsidRPr="00D276BD">
        <w:rPr>
          <w:rFonts w:ascii="Arial" w:hAnsi="Arial" w:cs="Arial"/>
          <w:sz w:val="24"/>
          <w:szCs w:val="24"/>
        </w:rPr>
        <w:t xml:space="preserve"> where there is the risk or occurrence or severe physical injury), where immediate action is needed to safeguard the health or safety of the individual or anyone else who may be at risk, the emergency services must be contacted.</w:t>
      </w:r>
    </w:p>
    <w:p w14:paraId="218C377A" w14:textId="77777777" w:rsidR="00BE7BBC" w:rsidRPr="00D276BD" w:rsidRDefault="00BE7BBC" w:rsidP="00BE7BBC">
      <w:pPr>
        <w:jc w:val="both"/>
        <w:rPr>
          <w:rFonts w:ascii="Arial" w:hAnsi="Arial" w:cs="Arial"/>
          <w:sz w:val="24"/>
          <w:szCs w:val="24"/>
        </w:rPr>
      </w:pPr>
    </w:p>
    <w:p w14:paraId="1B38FA8C" w14:textId="77777777" w:rsidR="00BE7BBC" w:rsidRPr="00D276BD" w:rsidRDefault="00BE7BBC" w:rsidP="00BE7BBC">
      <w:pPr>
        <w:jc w:val="both"/>
        <w:rPr>
          <w:rFonts w:ascii="Arial" w:hAnsi="Arial" w:cs="Arial"/>
          <w:sz w:val="24"/>
          <w:szCs w:val="24"/>
        </w:rPr>
      </w:pPr>
      <w:r w:rsidRPr="00D276BD">
        <w:rPr>
          <w:rFonts w:ascii="Arial" w:hAnsi="Arial" w:cs="Arial"/>
          <w:sz w:val="24"/>
          <w:szCs w:val="24"/>
        </w:rPr>
        <w:t xml:space="preserve">Where a crime is taking place, has just </w:t>
      </w:r>
      <w:proofErr w:type="gramStart"/>
      <w:r w:rsidRPr="00D276BD">
        <w:rPr>
          <w:rFonts w:ascii="Arial" w:hAnsi="Arial" w:cs="Arial"/>
          <w:sz w:val="24"/>
          <w:szCs w:val="24"/>
        </w:rPr>
        <w:t>occurred</w:t>
      </w:r>
      <w:proofErr w:type="gramEnd"/>
      <w:r w:rsidRPr="00D276BD">
        <w:rPr>
          <w:rFonts w:ascii="Arial" w:hAnsi="Arial" w:cs="Arial"/>
          <w:sz w:val="24"/>
          <w:szCs w:val="24"/>
        </w:rPr>
        <w:t xml:space="preserve"> or is suspected, the police must be contacted immediately.</w:t>
      </w:r>
    </w:p>
    <w:p w14:paraId="73F07B50" w14:textId="1FC7D347" w:rsidR="00BE7BBC" w:rsidRPr="00D276BD" w:rsidRDefault="00BE7BBC" w:rsidP="00BE7BBC">
      <w:pPr>
        <w:jc w:val="both"/>
        <w:rPr>
          <w:rFonts w:ascii="Arial" w:hAnsi="Arial" w:cs="Arial"/>
          <w:sz w:val="24"/>
          <w:szCs w:val="24"/>
        </w:rPr>
      </w:pPr>
    </w:p>
    <w:p w14:paraId="50011A24" w14:textId="5554BEA1" w:rsidR="00B02DA5" w:rsidRPr="00D276BD" w:rsidRDefault="00B02DA5" w:rsidP="00BE7BBC">
      <w:pPr>
        <w:jc w:val="both"/>
        <w:rPr>
          <w:rFonts w:ascii="Arial" w:hAnsi="Arial" w:cs="Arial"/>
          <w:sz w:val="24"/>
          <w:szCs w:val="24"/>
        </w:rPr>
      </w:pPr>
    </w:p>
    <w:p w14:paraId="2F220161" w14:textId="469BA660" w:rsidR="00B02DA5" w:rsidRPr="00D276BD" w:rsidRDefault="00B02DA5" w:rsidP="00BE7BBC">
      <w:pPr>
        <w:jc w:val="both"/>
        <w:rPr>
          <w:rFonts w:ascii="Arial" w:hAnsi="Arial" w:cs="Arial"/>
          <w:sz w:val="24"/>
          <w:szCs w:val="24"/>
        </w:rPr>
      </w:pPr>
    </w:p>
    <w:p w14:paraId="5C4A9D4B" w14:textId="35814015" w:rsidR="00B02DA5" w:rsidRPr="00D276BD" w:rsidRDefault="00B02DA5" w:rsidP="00BE7BBC">
      <w:pPr>
        <w:jc w:val="both"/>
        <w:rPr>
          <w:rFonts w:ascii="Arial" w:hAnsi="Arial" w:cs="Arial"/>
          <w:sz w:val="24"/>
          <w:szCs w:val="24"/>
        </w:rPr>
      </w:pPr>
    </w:p>
    <w:p w14:paraId="3A842671" w14:textId="77777777" w:rsidR="00B02DA5" w:rsidRPr="00D276BD" w:rsidRDefault="00B02DA5" w:rsidP="00BE7BBC">
      <w:pPr>
        <w:jc w:val="both"/>
        <w:rPr>
          <w:rFonts w:ascii="Arial" w:hAnsi="Arial" w:cs="Arial"/>
          <w:sz w:val="24"/>
          <w:szCs w:val="24"/>
        </w:rPr>
      </w:pPr>
    </w:p>
    <w:p w14:paraId="6BB79D94" w14:textId="77777777" w:rsidR="00BE7BBC" w:rsidRPr="00D276BD" w:rsidRDefault="00BE7BBC" w:rsidP="00BE7BBC">
      <w:pPr>
        <w:ind w:left="360"/>
        <w:jc w:val="both"/>
        <w:rPr>
          <w:rFonts w:ascii="Arial" w:hAnsi="Arial" w:cs="Arial"/>
          <w:sz w:val="24"/>
          <w:szCs w:val="24"/>
        </w:rPr>
      </w:pPr>
    </w:p>
    <w:p w14:paraId="7E2517CB" w14:textId="77777777" w:rsidR="00BE7BBC" w:rsidRPr="00D276BD" w:rsidRDefault="00BE7BBC" w:rsidP="00BE7BBC">
      <w:pPr>
        <w:numPr>
          <w:ilvl w:val="0"/>
          <w:numId w:val="5"/>
        </w:numPr>
        <w:jc w:val="both"/>
        <w:rPr>
          <w:rFonts w:ascii="Arial" w:hAnsi="Arial" w:cs="Arial"/>
          <w:sz w:val="24"/>
          <w:szCs w:val="24"/>
        </w:rPr>
      </w:pPr>
      <w:r w:rsidRPr="00D276BD">
        <w:rPr>
          <w:rFonts w:ascii="Arial" w:hAnsi="Arial" w:cs="Arial"/>
          <w:b/>
          <w:sz w:val="24"/>
          <w:szCs w:val="24"/>
        </w:rPr>
        <w:t>Related Policies</w:t>
      </w:r>
    </w:p>
    <w:p w14:paraId="700ECFA3" w14:textId="77777777" w:rsidR="00BE7BBC" w:rsidRPr="00D276BD" w:rsidRDefault="00BE7BBC" w:rsidP="00B02DA5">
      <w:pPr>
        <w:ind w:left="567" w:firstLine="113"/>
        <w:jc w:val="both"/>
        <w:rPr>
          <w:rFonts w:ascii="Arial" w:hAnsi="Arial" w:cs="Arial"/>
          <w:sz w:val="24"/>
          <w:szCs w:val="24"/>
        </w:rPr>
      </w:pPr>
      <w:r w:rsidRPr="00D276BD">
        <w:rPr>
          <w:rFonts w:ascii="Arial" w:hAnsi="Arial" w:cs="Arial"/>
          <w:sz w:val="24"/>
          <w:szCs w:val="24"/>
        </w:rPr>
        <w:t>Data Protection Policy</w:t>
      </w:r>
    </w:p>
    <w:p w14:paraId="03409B07" w14:textId="77777777" w:rsidR="00BE7BBC" w:rsidRPr="00D276BD" w:rsidRDefault="00BE7BBC" w:rsidP="00BE7BBC">
      <w:pPr>
        <w:jc w:val="both"/>
        <w:rPr>
          <w:rFonts w:ascii="Arial" w:hAnsi="Arial" w:cs="Arial"/>
          <w:sz w:val="24"/>
          <w:szCs w:val="24"/>
        </w:rPr>
      </w:pPr>
    </w:p>
    <w:p w14:paraId="608803ED" w14:textId="77777777" w:rsidR="00BE7BBC" w:rsidRPr="00D276BD" w:rsidRDefault="00BE7BBC" w:rsidP="00BE7BBC">
      <w:pPr>
        <w:jc w:val="both"/>
        <w:rPr>
          <w:rFonts w:ascii="Arial" w:hAnsi="Arial" w:cs="Arial"/>
          <w:sz w:val="24"/>
          <w:szCs w:val="24"/>
        </w:rPr>
      </w:pPr>
    </w:p>
    <w:p w14:paraId="5D0B97A1" w14:textId="77777777" w:rsidR="00BE7BBC" w:rsidRPr="00D276BD" w:rsidRDefault="00BE7BBC" w:rsidP="00BE7BBC">
      <w:pPr>
        <w:jc w:val="both"/>
        <w:rPr>
          <w:rFonts w:ascii="Arial" w:hAnsi="Arial" w:cs="Arial"/>
          <w:sz w:val="24"/>
          <w:szCs w:val="24"/>
        </w:rPr>
      </w:pPr>
    </w:p>
    <w:p w14:paraId="20C4E7FD" w14:textId="77777777" w:rsidR="00BE7BBC" w:rsidRPr="00D276BD" w:rsidRDefault="00BE7BBC" w:rsidP="00BE7BBC">
      <w:pPr>
        <w:jc w:val="both"/>
        <w:rPr>
          <w:rFonts w:ascii="Arial" w:hAnsi="Arial" w:cs="Arial"/>
          <w:sz w:val="24"/>
          <w:szCs w:val="24"/>
        </w:rPr>
      </w:pPr>
    </w:p>
    <w:p w14:paraId="3D0488FC" w14:textId="77777777" w:rsidR="00BE7BBC" w:rsidRPr="00D276BD" w:rsidRDefault="00BE7BBC" w:rsidP="00BE7BBC">
      <w:pPr>
        <w:jc w:val="both"/>
        <w:rPr>
          <w:rFonts w:ascii="Arial" w:hAnsi="Arial" w:cs="Arial"/>
          <w:sz w:val="24"/>
          <w:szCs w:val="24"/>
        </w:rPr>
      </w:pPr>
    </w:p>
    <w:p w14:paraId="72080E99" w14:textId="77777777" w:rsidR="00BE7BBC" w:rsidRPr="00D276BD" w:rsidRDefault="00BE7BBC" w:rsidP="00BE7BBC">
      <w:pPr>
        <w:rPr>
          <w:rFonts w:ascii="Arial" w:hAnsi="Arial" w:cs="Arial"/>
          <w:sz w:val="24"/>
          <w:szCs w:val="24"/>
          <w:lang w:val="en"/>
        </w:rPr>
      </w:pPr>
      <w:r w:rsidRPr="00D276BD">
        <w:rPr>
          <w:rFonts w:ascii="Arial" w:hAnsi="Arial" w:cs="Arial"/>
          <w:sz w:val="24"/>
          <w:szCs w:val="24"/>
          <w:lang w:val="en"/>
        </w:rPr>
        <w:t>Implementation Date: _____________________</w:t>
      </w:r>
    </w:p>
    <w:p w14:paraId="3A2508BB" w14:textId="77777777" w:rsidR="00BE7BBC" w:rsidRPr="00D276BD" w:rsidRDefault="00BE7BBC" w:rsidP="00BE7BBC">
      <w:pPr>
        <w:rPr>
          <w:rFonts w:ascii="Arial" w:hAnsi="Arial" w:cs="Arial"/>
          <w:sz w:val="24"/>
          <w:szCs w:val="24"/>
          <w:lang w:val="en"/>
        </w:rPr>
      </w:pPr>
    </w:p>
    <w:p w14:paraId="39CCBF3B" w14:textId="77777777" w:rsidR="00BE7BBC" w:rsidRPr="00D276BD" w:rsidRDefault="00BE7BBC" w:rsidP="00BE7BBC">
      <w:pPr>
        <w:rPr>
          <w:rFonts w:ascii="Arial" w:hAnsi="Arial" w:cs="Arial"/>
          <w:sz w:val="24"/>
          <w:szCs w:val="24"/>
          <w:lang w:val="en"/>
        </w:rPr>
      </w:pPr>
    </w:p>
    <w:p w14:paraId="7ED11757" w14:textId="77777777" w:rsidR="00BE7BBC" w:rsidRPr="00D276BD" w:rsidRDefault="00BE7BBC" w:rsidP="00BE7BBC">
      <w:pPr>
        <w:rPr>
          <w:rFonts w:ascii="Arial" w:hAnsi="Arial" w:cs="Arial"/>
          <w:sz w:val="24"/>
          <w:szCs w:val="24"/>
          <w:lang w:val="en"/>
        </w:rPr>
      </w:pPr>
      <w:r w:rsidRPr="00D276BD">
        <w:rPr>
          <w:rFonts w:ascii="Arial" w:hAnsi="Arial" w:cs="Arial"/>
          <w:sz w:val="24"/>
          <w:szCs w:val="24"/>
          <w:lang w:val="en"/>
        </w:rPr>
        <w:t>Review Date: ___________________________</w:t>
      </w:r>
    </w:p>
    <w:p w14:paraId="36796DCD" w14:textId="77777777" w:rsidR="00BE7BBC" w:rsidRPr="00D276BD" w:rsidRDefault="00BE7BBC" w:rsidP="00BE7BBC">
      <w:pPr>
        <w:rPr>
          <w:rFonts w:ascii="Arial" w:hAnsi="Arial" w:cs="Arial"/>
          <w:sz w:val="24"/>
          <w:szCs w:val="24"/>
          <w:lang w:val="en"/>
        </w:rPr>
      </w:pPr>
    </w:p>
    <w:p w14:paraId="6B761B6D" w14:textId="77777777" w:rsidR="00BE7BBC" w:rsidRPr="00D276BD" w:rsidRDefault="00BE7BBC" w:rsidP="00BE7BBC">
      <w:pPr>
        <w:rPr>
          <w:rFonts w:ascii="Arial" w:hAnsi="Arial" w:cs="Arial"/>
          <w:sz w:val="24"/>
          <w:szCs w:val="24"/>
          <w:lang w:val="en"/>
        </w:rPr>
      </w:pPr>
    </w:p>
    <w:p w14:paraId="2D070927" w14:textId="77777777" w:rsidR="00BE7BBC" w:rsidRPr="00D276BD" w:rsidRDefault="00BE7BBC" w:rsidP="00BE7BBC">
      <w:pPr>
        <w:rPr>
          <w:rFonts w:ascii="Arial" w:hAnsi="Arial" w:cs="Arial"/>
          <w:sz w:val="24"/>
          <w:szCs w:val="24"/>
          <w:lang w:val="en"/>
        </w:rPr>
      </w:pPr>
      <w:r w:rsidRPr="00D276BD">
        <w:rPr>
          <w:rFonts w:ascii="Arial" w:hAnsi="Arial" w:cs="Arial"/>
          <w:sz w:val="24"/>
          <w:szCs w:val="24"/>
          <w:lang w:val="en"/>
        </w:rPr>
        <w:t>Signed: ________________________________</w:t>
      </w:r>
    </w:p>
    <w:p w14:paraId="01F6EE05" w14:textId="77777777" w:rsidR="00BE7BBC" w:rsidRPr="00D276BD" w:rsidRDefault="00BE7BBC" w:rsidP="00BE7BBC">
      <w:pPr>
        <w:pStyle w:val="NormalWeb"/>
        <w:spacing w:before="0" w:beforeAutospacing="0" w:after="0" w:afterAutospacing="0"/>
        <w:rPr>
          <w:rFonts w:ascii="Arial" w:eastAsia="Times New Roman" w:hAnsi="Arial" w:cs="Arial"/>
          <w:lang w:eastAsia="en-GB"/>
        </w:rPr>
      </w:pPr>
      <w:r w:rsidRPr="00D276BD">
        <w:rPr>
          <w:rFonts w:ascii="Arial" w:eastAsia="Times New Roman" w:hAnsi="Arial" w:cs="Arial"/>
          <w:lang w:eastAsia="en-GB"/>
        </w:rPr>
        <w:tab/>
        <w:t>(for and on behalf of the Management Committee)</w:t>
      </w:r>
    </w:p>
    <w:p w14:paraId="7915E8EA" w14:textId="77777777" w:rsidR="00BE7BBC" w:rsidRPr="00D276BD" w:rsidRDefault="00BE7BBC" w:rsidP="00BE7BBC">
      <w:pPr>
        <w:rPr>
          <w:rFonts w:ascii="Arial" w:hAnsi="Arial" w:cs="Arial"/>
          <w:sz w:val="24"/>
          <w:szCs w:val="24"/>
        </w:rPr>
      </w:pPr>
    </w:p>
    <w:p w14:paraId="58955491" w14:textId="77777777" w:rsidR="00BE7BBC" w:rsidRPr="00D276BD" w:rsidRDefault="00BE7BBC" w:rsidP="00BE7BBC">
      <w:pPr>
        <w:rPr>
          <w:rFonts w:ascii="Arial" w:hAnsi="Arial" w:cs="Arial"/>
          <w:sz w:val="24"/>
          <w:szCs w:val="24"/>
        </w:rPr>
      </w:pPr>
    </w:p>
    <w:p w14:paraId="73DA1D4F" w14:textId="77777777" w:rsidR="00BE7BBC" w:rsidRPr="00D276BD" w:rsidRDefault="00BE7BBC" w:rsidP="00BE7BBC">
      <w:pPr>
        <w:rPr>
          <w:rFonts w:ascii="Arial" w:hAnsi="Arial" w:cs="Arial"/>
          <w:sz w:val="24"/>
          <w:szCs w:val="24"/>
        </w:rPr>
      </w:pPr>
    </w:p>
    <w:p w14:paraId="5DE61751" w14:textId="77777777" w:rsidR="00B02DA5" w:rsidRPr="00D276BD" w:rsidRDefault="00B02DA5" w:rsidP="00B02DA5">
      <w:pPr>
        <w:jc w:val="both"/>
        <w:rPr>
          <w:rFonts w:ascii="Arial" w:hAnsi="Arial" w:cs="Arial"/>
          <w:sz w:val="24"/>
          <w:szCs w:val="24"/>
        </w:rPr>
      </w:pPr>
    </w:p>
    <w:p w14:paraId="7689004E" w14:textId="77777777" w:rsidR="00D276BD" w:rsidRPr="00573F46" w:rsidRDefault="00D276BD" w:rsidP="00D276BD">
      <w:pPr>
        <w:shd w:val="clear" w:color="auto" w:fill="FFFFFF"/>
        <w:rPr>
          <w:rFonts w:ascii="Tahoma" w:hAnsi="Tahoma" w:cs="Tahoma"/>
          <w:color w:val="222222"/>
          <w:sz w:val="24"/>
          <w:szCs w:val="24"/>
        </w:rPr>
      </w:pPr>
      <w:r w:rsidRPr="00573F46">
        <w:rPr>
          <w:rFonts w:ascii="Tahoma" w:hAnsi="Tahoma" w:cs="Tahoma"/>
          <w:color w:val="222222"/>
          <w:sz w:val="24"/>
          <w:szCs w:val="24"/>
        </w:rPr>
        <w:t>Visit our website:</w:t>
      </w:r>
      <w:r w:rsidRPr="00573F46">
        <w:rPr>
          <w:rStyle w:val="apple-converted-space"/>
          <w:rFonts w:ascii="Tahoma" w:hAnsi="Tahoma" w:cs="Tahoma"/>
          <w:color w:val="222222"/>
          <w:sz w:val="24"/>
          <w:szCs w:val="24"/>
        </w:rPr>
        <w:t> </w:t>
      </w:r>
      <w:hyperlink r:id="rId8" w:tgtFrame="_blank" w:history="1">
        <w:r w:rsidRPr="00573F46">
          <w:rPr>
            <w:rStyle w:val="Hyperlink"/>
            <w:rFonts w:ascii="Tahoma" w:hAnsi="Tahoma" w:cs="Tahoma"/>
            <w:color w:val="1155CC"/>
            <w:sz w:val="24"/>
            <w:szCs w:val="24"/>
          </w:rPr>
          <w:t>www.glenrothesartclub.org.uk</w:t>
        </w:r>
      </w:hyperlink>
    </w:p>
    <w:p w14:paraId="00DDA348" w14:textId="77777777" w:rsidR="00D276BD" w:rsidRPr="00573F46" w:rsidRDefault="00D276BD" w:rsidP="00D276BD">
      <w:pPr>
        <w:shd w:val="clear" w:color="auto" w:fill="FFFFFF"/>
        <w:rPr>
          <w:rFonts w:ascii="Tahoma" w:hAnsi="Tahoma" w:cs="Tahoma"/>
          <w:color w:val="222222"/>
          <w:sz w:val="24"/>
          <w:szCs w:val="24"/>
        </w:rPr>
      </w:pPr>
      <w:r w:rsidRPr="00573F46">
        <w:rPr>
          <w:rFonts w:ascii="Tahoma" w:hAnsi="Tahoma" w:cs="Tahoma"/>
          <w:color w:val="222222"/>
          <w:sz w:val="24"/>
          <w:szCs w:val="24"/>
        </w:rPr>
        <w:t>Facebook: </w:t>
      </w:r>
      <w:hyperlink r:id="rId9" w:tgtFrame="_blank" w:history="1">
        <w:r w:rsidRPr="00573F46">
          <w:rPr>
            <w:rStyle w:val="Hyperlink"/>
            <w:rFonts w:ascii="Tahoma" w:hAnsi="Tahoma" w:cs="Tahoma"/>
            <w:color w:val="1155CC"/>
            <w:sz w:val="24"/>
            <w:szCs w:val="24"/>
          </w:rPr>
          <w:t>Glenrothes Art Club</w:t>
        </w:r>
      </w:hyperlink>
    </w:p>
    <w:p w14:paraId="51CDA6D8" w14:textId="77777777" w:rsidR="00D276BD" w:rsidRPr="00573F46" w:rsidRDefault="00D276BD" w:rsidP="00D276BD">
      <w:pPr>
        <w:shd w:val="clear" w:color="auto" w:fill="FFFFFF"/>
        <w:rPr>
          <w:rFonts w:ascii="Tahoma" w:hAnsi="Tahoma" w:cs="Tahoma"/>
          <w:color w:val="222222"/>
          <w:sz w:val="24"/>
          <w:szCs w:val="24"/>
        </w:rPr>
      </w:pPr>
      <w:r w:rsidRPr="00573F46">
        <w:rPr>
          <w:rFonts w:ascii="Tahoma" w:hAnsi="Tahoma" w:cs="Tahoma"/>
          <w:color w:val="222222"/>
          <w:sz w:val="24"/>
          <w:szCs w:val="24"/>
        </w:rPr>
        <w:t>Twitter: </w:t>
      </w:r>
      <w:hyperlink r:id="rId10" w:tgtFrame="_blank" w:history="1">
        <w:r w:rsidRPr="00573F46">
          <w:rPr>
            <w:rStyle w:val="Hyperlink"/>
            <w:rFonts w:ascii="Tahoma" w:hAnsi="Tahoma" w:cs="Tahoma"/>
            <w:b/>
            <w:bCs/>
            <w:color w:val="66757F"/>
            <w:sz w:val="24"/>
            <w:szCs w:val="24"/>
          </w:rPr>
          <w:t>@GlenrothArtClub</w:t>
        </w:r>
      </w:hyperlink>
    </w:p>
    <w:p w14:paraId="59869452" w14:textId="77777777" w:rsidR="00D276BD" w:rsidRDefault="00D276BD" w:rsidP="00D276BD">
      <w:pPr>
        <w:shd w:val="clear" w:color="auto" w:fill="FFFFFF"/>
        <w:rPr>
          <w:rFonts w:ascii="Tahoma" w:hAnsi="Tahoma" w:cs="Tahoma"/>
          <w:color w:val="222222"/>
          <w:sz w:val="24"/>
          <w:szCs w:val="24"/>
        </w:rPr>
      </w:pPr>
    </w:p>
    <w:p w14:paraId="133E4DD1" w14:textId="0F7D390E" w:rsidR="00B02DA5" w:rsidRPr="00D276BD" w:rsidRDefault="00D276BD" w:rsidP="00B02DA5">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Tahoma" w:hAnsi="Tahoma" w:cs="Tahoma"/>
          <w:noProof/>
          <w:color w:val="222222"/>
          <w:sz w:val="24"/>
          <w:szCs w:val="24"/>
        </w:rPr>
        <w:drawing>
          <wp:inline distT="0" distB="0" distL="0" distR="0" wp14:anchorId="1F67AF88" wp14:editId="67C5C69A">
            <wp:extent cx="8286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p w14:paraId="2A2D4126" w14:textId="77777777" w:rsidR="00B02DA5" w:rsidRDefault="00B02DA5" w:rsidP="00B02DA5">
      <w:pPr>
        <w:jc w:val="both"/>
        <w:rPr>
          <w:rFonts w:ascii="Arial" w:hAnsi="Arial" w:cs="Arial"/>
        </w:rPr>
      </w:pPr>
    </w:p>
    <w:p w14:paraId="3306E1C9" w14:textId="77777777" w:rsidR="00B02DA5" w:rsidRDefault="00B02DA5" w:rsidP="00B02DA5">
      <w:pPr>
        <w:jc w:val="both"/>
        <w:rPr>
          <w:rFonts w:ascii="Arial" w:hAnsi="Arial" w:cs="Arial"/>
        </w:rPr>
      </w:pPr>
    </w:p>
    <w:p w14:paraId="5A4F166F" w14:textId="77777777" w:rsidR="00B02DA5" w:rsidRDefault="00B02DA5" w:rsidP="00B02DA5">
      <w:pPr>
        <w:jc w:val="both"/>
        <w:rPr>
          <w:rFonts w:ascii="Arial" w:hAnsi="Arial" w:cs="Arial"/>
        </w:rPr>
      </w:pPr>
    </w:p>
    <w:p w14:paraId="347CA2E6" w14:textId="2A109C76" w:rsidR="00BE7BBC" w:rsidRPr="00EC3575" w:rsidRDefault="00BE7BBC" w:rsidP="00B02DA5">
      <w:pPr>
        <w:jc w:val="both"/>
        <w:rPr>
          <w:rFonts w:ascii="Arial" w:hAnsi="Arial" w:cs="Arial"/>
          <w:sz w:val="24"/>
          <w:szCs w:val="24"/>
        </w:rPr>
      </w:pPr>
      <w:r w:rsidRPr="00EC3575">
        <w:rPr>
          <w:rFonts w:ascii="Arial" w:hAnsi="Arial" w:cs="Arial"/>
          <w:b/>
          <w:sz w:val="24"/>
          <w:szCs w:val="24"/>
        </w:rPr>
        <w:t>Appendix 1</w:t>
      </w:r>
    </w:p>
    <w:p w14:paraId="2C8219DD" w14:textId="77777777" w:rsidR="00BE7BBC" w:rsidRPr="00EC3575" w:rsidRDefault="00BE7BBC" w:rsidP="00BE7BBC">
      <w:pPr>
        <w:rPr>
          <w:rFonts w:ascii="Arial" w:hAnsi="Arial" w:cs="Arial"/>
          <w:b/>
          <w:sz w:val="24"/>
          <w:szCs w:val="24"/>
        </w:rPr>
      </w:pPr>
    </w:p>
    <w:p w14:paraId="1626F1A1" w14:textId="77777777" w:rsidR="00BE7BBC" w:rsidRPr="00EC3575" w:rsidRDefault="00BE7BBC" w:rsidP="00BE7BBC">
      <w:pPr>
        <w:jc w:val="both"/>
        <w:rPr>
          <w:rFonts w:ascii="Arial" w:hAnsi="Arial" w:cs="Arial"/>
          <w:b/>
          <w:sz w:val="24"/>
          <w:szCs w:val="24"/>
        </w:rPr>
      </w:pPr>
      <w:r w:rsidRPr="00EC3575">
        <w:rPr>
          <w:rFonts w:ascii="Arial" w:hAnsi="Arial" w:cs="Arial"/>
          <w:b/>
          <w:sz w:val="24"/>
          <w:szCs w:val="24"/>
        </w:rPr>
        <w:t>Incident Report Form</w:t>
      </w:r>
    </w:p>
    <w:p w14:paraId="6F1065C2" w14:textId="77777777" w:rsidR="00BE7BBC" w:rsidRPr="00EC3575" w:rsidRDefault="00BE7BBC" w:rsidP="00BE7BBC">
      <w:pPr>
        <w:pStyle w:val="Header"/>
        <w:tabs>
          <w:tab w:val="left" w:pos="720"/>
        </w:tabs>
        <w:jc w:val="both"/>
        <w:rPr>
          <w:rFonts w:ascii="Arial" w:hAnsi="Arial" w:cs="Arial"/>
          <w:sz w:val="24"/>
          <w:szCs w:val="24"/>
        </w:rPr>
      </w:pPr>
    </w:p>
    <w:p w14:paraId="340299B3" w14:textId="6E21D7F6" w:rsidR="00EC3575" w:rsidRDefault="00EC3575" w:rsidP="00EC3575">
      <w:pPr>
        <w:pStyle w:val="Header"/>
        <w:tabs>
          <w:tab w:val="left" w:pos="720"/>
        </w:tabs>
        <w:rPr>
          <w:rFonts w:ascii="Arial" w:hAnsi="Arial" w:cs="Arial"/>
          <w:sz w:val="24"/>
          <w:szCs w:val="24"/>
        </w:rPr>
      </w:pPr>
      <w:r w:rsidRPr="00EC3575">
        <w:rPr>
          <w:rFonts w:ascii="Arial" w:hAnsi="Arial" w:cs="Arial"/>
          <w:sz w:val="24"/>
          <w:szCs w:val="24"/>
        </w:rPr>
        <w:t>Name of Person Making This Complaint</w:t>
      </w:r>
      <w:r>
        <w:rPr>
          <w:rFonts w:ascii="Arial" w:hAnsi="Arial" w:cs="Arial"/>
          <w:sz w:val="24"/>
          <w:szCs w:val="24"/>
        </w:rPr>
        <w:t xml:space="preserve">: </w:t>
      </w:r>
    </w:p>
    <w:p w14:paraId="44EACA23" w14:textId="77777777" w:rsidR="00EC3575" w:rsidRDefault="00EC3575" w:rsidP="00EC3575">
      <w:pPr>
        <w:pStyle w:val="Header"/>
        <w:tabs>
          <w:tab w:val="left" w:pos="720"/>
        </w:tabs>
        <w:rPr>
          <w:rFonts w:ascii="Arial" w:hAnsi="Arial" w:cs="Arial"/>
          <w:sz w:val="24"/>
          <w:szCs w:val="24"/>
        </w:rPr>
      </w:pPr>
    </w:p>
    <w:p w14:paraId="631CAD20" w14:textId="7BB1C6BA" w:rsidR="00BE7BBC" w:rsidRPr="00EC3575" w:rsidRDefault="00BE7BBC" w:rsidP="00EC3575">
      <w:pPr>
        <w:pStyle w:val="Header"/>
        <w:tabs>
          <w:tab w:val="left" w:pos="720"/>
        </w:tabs>
        <w:rPr>
          <w:rFonts w:ascii="Arial" w:hAnsi="Arial" w:cs="Arial"/>
          <w:sz w:val="24"/>
          <w:szCs w:val="24"/>
        </w:rPr>
      </w:pPr>
      <w:r w:rsidRPr="00EC3575">
        <w:rPr>
          <w:rFonts w:ascii="Arial" w:hAnsi="Arial" w:cs="Arial"/>
          <w:sz w:val="24"/>
          <w:szCs w:val="24"/>
        </w:rPr>
        <w:t>…………………………………………………………………………..</w:t>
      </w:r>
    </w:p>
    <w:p w14:paraId="5E2A82F5" w14:textId="77777777" w:rsidR="00BE7BBC" w:rsidRPr="00EC3575" w:rsidRDefault="00BE7BBC" w:rsidP="00BE7BBC">
      <w:pPr>
        <w:pStyle w:val="Header"/>
        <w:tabs>
          <w:tab w:val="left" w:pos="720"/>
        </w:tabs>
        <w:jc w:val="both"/>
        <w:rPr>
          <w:rFonts w:ascii="Arial" w:hAnsi="Arial" w:cs="Arial"/>
          <w:sz w:val="24"/>
          <w:szCs w:val="24"/>
        </w:rPr>
      </w:pPr>
    </w:p>
    <w:p w14:paraId="1FEEE525" w14:textId="77777777" w:rsidR="00BE7BBC" w:rsidRPr="00EC3575" w:rsidRDefault="00BE7BBC" w:rsidP="00BE7BBC">
      <w:pPr>
        <w:pStyle w:val="Header"/>
        <w:tabs>
          <w:tab w:val="left" w:pos="720"/>
        </w:tabs>
        <w:jc w:val="both"/>
        <w:rPr>
          <w:rFonts w:ascii="Arial" w:hAnsi="Arial" w:cs="Arial"/>
          <w:sz w:val="24"/>
          <w:szCs w:val="24"/>
        </w:rPr>
      </w:pPr>
      <w:r w:rsidRPr="00EC3575">
        <w:rPr>
          <w:rFonts w:ascii="Arial" w:hAnsi="Arial" w:cs="Arial"/>
          <w:sz w:val="24"/>
          <w:szCs w:val="24"/>
        </w:rPr>
        <w:t>Role:……………………………………………………………………………..</w:t>
      </w:r>
    </w:p>
    <w:p w14:paraId="2AD984C0" w14:textId="77777777" w:rsidR="00BE7BBC" w:rsidRPr="00EC3575" w:rsidRDefault="00BE7BBC" w:rsidP="00BE7BBC">
      <w:pPr>
        <w:pStyle w:val="Header"/>
        <w:tabs>
          <w:tab w:val="left" w:pos="720"/>
        </w:tabs>
        <w:jc w:val="both"/>
        <w:rPr>
          <w:rFonts w:ascii="Arial" w:hAnsi="Arial" w:cs="Arial"/>
          <w:sz w:val="24"/>
          <w:szCs w:val="24"/>
        </w:rPr>
      </w:pPr>
    </w:p>
    <w:p w14:paraId="75C67816" w14:textId="77777777" w:rsidR="00BE7BBC" w:rsidRPr="00EC3575" w:rsidRDefault="00BE7BBC" w:rsidP="00BE7BBC">
      <w:pPr>
        <w:pStyle w:val="Header"/>
        <w:tabs>
          <w:tab w:val="left" w:pos="720"/>
        </w:tabs>
        <w:jc w:val="both"/>
        <w:rPr>
          <w:rFonts w:ascii="Arial" w:hAnsi="Arial" w:cs="Arial"/>
          <w:sz w:val="24"/>
          <w:szCs w:val="24"/>
        </w:rPr>
      </w:pPr>
      <w:r w:rsidRPr="00EC3575">
        <w:rPr>
          <w:rFonts w:ascii="Arial" w:hAnsi="Arial" w:cs="Arial"/>
          <w:sz w:val="24"/>
          <w:szCs w:val="24"/>
        </w:rPr>
        <w:t>Address:</w:t>
      </w:r>
    </w:p>
    <w:p w14:paraId="59F9E8FD" w14:textId="77777777" w:rsidR="00BE7BBC" w:rsidRPr="00EC3575" w:rsidRDefault="00BE7BBC" w:rsidP="00BE7BBC">
      <w:pPr>
        <w:pStyle w:val="Header"/>
        <w:tabs>
          <w:tab w:val="left" w:pos="720"/>
        </w:tabs>
        <w:jc w:val="both"/>
        <w:rPr>
          <w:rFonts w:ascii="Arial" w:hAnsi="Arial" w:cs="Arial"/>
          <w:sz w:val="24"/>
          <w:szCs w:val="24"/>
        </w:rPr>
      </w:pPr>
    </w:p>
    <w:p w14:paraId="636C1BA2" w14:textId="77777777" w:rsidR="00BE7BBC" w:rsidRPr="00EC3575" w:rsidRDefault="00BE7BBC" w:rsidP="00BE7BBC">
      <w:pPr>
        <w:pStyle w:val="Header"/>
        <w:tabs>
          <w:tab w:val="left" w:pos="720"/>
        </w:tabs>
        <w:jc w:val="both"/>
        <w:rPr>
          <w:rFonts w:ascii="Arial" w:hAnsi="Arial" w:cs="Arial"/>
          <w:sz w:val="24"/>
          <w:szCs w:val="24"/>
        </w:rPr>
      </w:pPr>
    </w:p>
    <w:p w14:paraId="456CFB01" w14:textId="77777777" w:rsidR="00BE7BBC" w:rsidRPr="00EC3575" w:rsidRDefault="00BE7BBC" w:rsidP="00BE7BBC">
      <w:pPr>
        <w:pStyle w:val="Header"/>
        <w:tabs>
          <w:tab w:val="left" w:pos="720"/>
        </w:tabs>
        <w:jc w:val="both"/>
        <w:rPr>
          <w:rFonts w:ascii="Arial" w:hAnsi="Arial" w:cs="Arial"/>
          <w:sz w:val="24"/>
          <w:szCs w:val="24"/>
        </w:rPr>
      </w:pPr>
    </w:p>
    <w:p w14:paraId="00E63773" w14:textId="77777777" w:rsidR="00BE7BBC" w:rsidRPr="00EC3575" w:rsidRDefault="00BE7BBC" w:rsidP="00BE7BBC">
      <w:pPr>
        <w:pStyle w:val="Header"/>
        <w:tabs>
          <w:tab w:val="left" w:pos="720"/>
        </w:tabs>
        <w:jc w:val="both"/>
        <w:rPr>
          <w:rFonts w:ascii="Arial" w:hAnsi="Arial" w:cs="Arial"/>
          <w:sz w:val="24"/>
          <w:szCs w:val="24"/>
        </w:rPr>
      </w:pPr>
    </w:p>
    <w:p w14:paraId="1AE9E157" w14:textId="77777777" w:rsidR="00BE7BBC" w:rsidRPr="00EC3575" w:rsidRDefault="00BE7BBC" w:rsidP="00BE7BBC">
      <w:pPr>
        <w:pStyle w:val="Header"/>
        <w:tabs>
          <w:tab w:val="left" w:pos="720"/>
        </w:tabs>
        <w:jc w:val="both"/>
        <w:rPr>
          <w:rFonts w:ascii="Arial" w:hAnsi="Arial" w:cs="Arial"/>
          <w:sz w:val="24"/>
          <w:szCs w:val="24"/>
        </w:rPr>
      </w:pPr>
      <w:r w:rsidRPr="00EC3575">
        <w:rPr>
          <w:rFonts w:ascii="Arial" w:hAnsi="Arial" w:cs="Arial"/>
          <w:sz w:val="24"/>
          <w:szCs w:val="24"/>
        </w:rPr>
        <w:t>Telephone:</w:t>
      </w:r>
    </w:p>
    <w:p w14:paraId="197680AE" w14:textId="77777777" w:rsidR="00BE7BBC" w:rsidRPr="00EC3575" w:rsidRDefault="00BE7BBC" w:rsidP="00BE7BBC">
      <w:pPr>
        <w:pStyle w:val="Header"/>
        <w:pBdr>
          <w:bottom w:val="single" w:sz="6" w:space="1" w:color="auto"/>
        </w:pBdr>
        <w:tabs>
          <w:tab w:val="left" w:pos="720"/>
        </w:tabs>
        <w:jc w:val="both"/>
        <w:rPr>
          <w:rFonts w:ascii="Arial" w:hAnsi="Arial" w:cs="Arial"/>
          <w:sz w:val="24"/>
          <w:szCs w:val="24"/>
        </w:rPr>
      </w:pPr>
    </w:p>
    <w:p w14:paraId="7233496B" w14:textId="77777777" w:rsidR="00BE7BBC" w:rsidRPr="00EC3575" w:rsidRDefault="00BE7BBC" w:rsidP="00BE7BBC">
      <w:pPr>
        <w:pStyle w:val="Header"/>
        <w:tabs>
          <w:tab w:val="left" w:pos="720"/>
        </w:tabs>
        <w:jc w:val="both"/>
        <w:rPr>
          <w:rFonts w:ascii="Arial" w:hAnsi="Arial" w:cs="Arial"/>
          <w:sz w:val="24"/>
          <w:szCs w:val="24"/>
        </w:rPr>
      </w:pPr>
    </w:p>
    <w:p w14:paraId="34948AE4" w14:textId="77777777" w:rsidR="00BE7BBC" w:rsidRPr="00EC3575" w:rsidRDefault="00BE7BBC" w:rsidP="00BE7BBC">
      <w:pPr>
        <w:pStyle w:val="Header"/>
        <w:tabs>
          <w:tab w:val="left" w:pos="720"/>
        </w:tabs>
        <w:jc w:val="both"/>
        <w:rPr>
          <w:rFonts w:ascii="Arial" w:hAnsi="Arial" w:cs="Arial"/>
          <w:sz w:val="24"/>
          <w:szCs w:val="24"/>
        </w:rPr>
      </w:pPr>
      <w:r w:rsidRPr="00EC3575">
        <w:rPr>
          <w:rFonts w:ascii="Arial" w:hAnsi="Arial" w:cs="Arial"/>
          <w:sz w:val="24"/>
          <w:szCs w:val="24"/>
        </w:rPr>
        <w:t>Briefly describe what happened (include times and dates):</w:t>
      </w:r>
    </w:p>
    <w:p w14:paraId="41A1162F" w14:textId="77777777" w:rsidR="00BE7BBC" w:rsidRPr="00EC3575" w:rsidRDefault="00BE7BBC" w:rsidP="00BE7BBC">
      <w:pPr>
        <w:jc w:val="both"/>
        <w:rPr>
          <w:rFonts w:ascii="Arial" w:hAnsi="Arial" w:cs="Arial"/>
          <w:sz w:val="24"/>
          <w:szCs w:val="24"/>
        </w:rPr>
      </w:pPr>
    </w:p>
    <w:p w14:paraId="5BDCDC3E" w14:textId="77777777" w:rsidR="00BE7BBC" w:rsidRPr="00EC3575" w:rsidRDefault="00BE7BBC" w:rsidP="00BE7BBC">
      <w:pPr>
        <w:jc w:val="both"/>
        <w:rPr>
          <w:rFonts w:ascii="Arial" w:hAnsi="Arial" w:cs="Arial"/>
          <w:sz w:val="24"/>
          <w:szCs w:val="24"/>
        </w:rPr>
      </w:pPr>
    </w:p>
    <w:p w14:paraId="42FA2831" w14:textId="77777777" w:rsidR="00BE7BBC" w:rsidRPr="00EC3575" w:rsidRDefault="00BE7BBC" w:rsidP="00BE7BBC">
      <w:pPr>
        <w:jc w:val="both"/>
        <w:rPr>
          <w:rFonts w:ascii="Arial" w:hAnsi="Arial" w:cs="Arial"/>
          <w:sz w:val="24"/>
          <w:szCs w:val="24"/>
        </w:rPr>
      </w:pPr>
    </w:p>
    <w:p w14:paraId="11E4A856" w14:textId="77777777" w:rsidR="00BE7BBC" w:rsidRPr="00EC3575" w:rsidRDefault="00BE7BBC" w:rsidP="00BE7BBC">
      <w:pPr>
        <w:jc w:val="both"/>
        <w:rPr>
          <w:rFonts w:ascii="Arial" w:hAnsi="Arial" w:cs="Arial"/>
          <w:sz w:val="24"/>
          <w:szCs w:val="24"/>
        </w:rPr>
      </w:pPr>
    </w:p>
    <w:p w14:paraId="0C1A9821" w14:textId="77777777" w:rsidR="00BE7BBC" w:rsidRPr="00EC3575" w:rsidRDefault="00BE7BBC" w:rsidP="00BE7BBC">
      <w:pPr>
        <w:jc w:val="both"/>
        <w:rPr>
          <w:rFonts w:ascii="Arial" w:hAnsi="Arial" w:cs="Arial"/>
          <w:sz w:val="24"/>
          <w:szCs w:val="24"/>
        </w:rPr>
      </w:pPr>
    </w:p>
    <w:p w14:paraId="45244AD3" w14:textId="77777777" w:rsidR="00BE7BBC" w:rsidRPr="00EC3575" w:rsidRDefault="00BE7BBC" w:rsidP="00BE7BBC">
      <w:pPr>
        <w:jc w:val="both"/>
        <w:rPr>
          <w:rFonts w:ascii="Arial" w:hAnsi="Arial" w:cs="Arial"/>
          <w:sz w:val="24"/>
          <w:szCs w:val="24"/>
        </w:rPr>
      </w:pPr>
    </w:p>
    <w:p w14:paraId="1C5760A3" w14:textId="77777777" w:rsidR="00BE7BBC" w:rsidRPr="00EC3575" w:rsidRDefault="00BE7BBC" w:rsidP="00BE7BBC">
      <w:pPr>
        <w:jc w:val="both"/>
        <w:rPr>
          <w:rFonts w:ascii="Arial" w:hAnsi="Arial" w:cs="Arial"/>
          <w:sz w:val="24"/>
          <w:szCs w:val="24"/>
        </w:rPr>
      </w:pPr>
    </w:p>
    <w:p w14:paraId="5F231AD7" w14:textId="77777777" w:rsidR="00BE7BBC" w:rsidRPr="00EC3575" w:rsidRDefault="00BE7BBC" w:rsidP="00BE7BBC">
      <w:pPr>
        <w:jc w:val="both"/>
        <w:rPr>
          <w:rFonts w:ascii="Arial" w:hAnsi="Arial" w:cs="Arial"/>
          <w:sz w:val="24"/>
          <w:szCs w:val="24"/>
        </w:rPr>
      </w:pPr>
    </w:p>
    <w:p w14:paraId="60C98AD6" w14:textId="77777777" w:rsidR="00BE7BBC" w:rsidRPr="00EC3575" w:rsidRDefault="00BE7BBC" w:rsidP="00BE7BBC">
      <w:pPr>
        <w:jc w:val="both"/>
        <w:rPr>
          <w:rFonts w:ascii="Arial" w:hAnsi="Arial" w:cs="Arial"/>
          <w:sz w:val="24"/>
          <w:szCs w:val="24"/>
        </w:rPr>
      </w:pPr>
    </w:p>
    <w:p w14:paraId="2EE020B0" w14:textId="1E25BF0D" w:rsidR="00BE7BBC" w:rsidRDefault="00BE7BBC" w:rsidP="00BE7BBC">
      <w:pPr>
        <w:jc w:val="both"/>
        <w:rPr>
          <w:rFonts w:ascii="Arial" w:hAnsi="Arial" w:cs="Arial"/>
          <w:sz w:val="24"/>
          <w:szCs w:val="24"/>
        </w:rPr>
      </w:pPr>
    </w:p>
    <w:p w14:paraId="291F21C7" w14:textId="2A5F90C8" w:rsidR="00EC3575" w:rsidRDefault="00EC3575" w:rsidP="00BE7BBC">
      <w:pPr>
        <w:jc w:val="both"/>
        <w:rPr>
          <w:rFonts w:ascii="Arial" w:hAnsi="Arial" w:cs="Arial"/>
          <w:sz w:val="24"/>
          <w:szCs w:val="24"/>
        </w:rPr>
      </w:pPr>
    </w:p>
    <w:p w14:paraId="2F42190E" w14:textId="15C8041B" w:rsidR="00EC3575" w:rsidRDefault="00EC3575" w:rsidP="00BE7BBC">
      <w:pPr>
        <w:jc w:val="both"/>
        <w:rPr>
          <w:rFonts w:ascii="Arial" w:hAnsi="Arial" w:cs="Arial"/>
          <w:sz w:val="24"/>
          <w:szCs w:val="24"/>
        </w:rPr>
      </w:pPr>
    </w:p>
    <w:p w14:paraId="3552475E" w14:textId="3088A689" w:rsidR="00EC3575" w:rsidRDefault="00EC3575" w:rsidP="00BE7BBC">
      <w:pPr>
        <w:jc w:val="both"/>
        <w:rPr>
          <w:rFonts w:ascii="Arial" w:hAnsi="Arial" w:cs="Arial"/>
          <w:sz w:val="24"/>
          <w:szCs w:val="24"/>
        </w:rPr>
      </w:pPr>
    </w:p>
    <w:p w14:paraId="056990E4" w14:textId="77777777" w:rsidR="00EC3575" w:rsidRPr="00EC3575" w:rsidRDefault="00EC3575" w:rsidP="00BE7BBC">
      <w:pPr>
        <w:jc w:val="both"/>
        <w:rPr>
          <w:rFonts w:ascii="Arial" w:hAnsi="Arial" w:cs="Arial"/>
          <w:sz w:val="24"/>
          <w:szCs w:val="24"/>
        </w:rPr>
      </w:pPr>
    </w:p>
    <w:p w14:paraId="6752DDD2" w14:textId="77777777" w:rsidR="00BE7BBC" w:rsidRPr="00EC3575" w:rsidRDefault="00BE7BBC" w:rsidP="00BE7BBC">
      <w:pPr>
        <w:jc w:val="both"/>
        <w:rPr>
          <w:rFonts w:ascii="Arial" w:hAnsi="Arial" w:cs="Arial"/>
          <w:sz w:val="24"/>
          <w:szCs w:val="24"/>
        </w:rPr>
      </w:pPr>
    </w:p>
    <w:p w14:paraId="7114B1FB" w14:textId="77777777" w:rsidR="00BE7BBC" w:rsidRPr="00EC3575" w:rsidRDefault="00BE7BBC" w:rsidP="00BE7BBC">
      <w:pPr>
        <w:jc w:val="both"/>
        <w:rPr>
          <w:rFonts w:ascii="Arial" w:hAnsi="Arial" w:cs="Arial"/>
          <w:sz w:val="24"/>
          <w:szCs w:val="24"/>
        </w:rPr>
      </w:pPr>
    </w:p>
    <w:p w14:paraId="41FCCB37" w14:textId="77777777" w:rsidR="00BE7BBC" w:rsidRPr="00EC3575" w:rsidRDefault="00BE7BBC" w:rsidP="00BE7BBC">
      <w:pPr>
        <w:jc w:val="both"/>
        <w:rPr>
          <w:rFonts w:ascii="Arial" w:hAnsi="Arial" w:cs="Arial"/>
          <w:sz w:val="24"/>
          <w:szCs w:val="24"/>
        </w:rPr>
      </w:pPr>
    </w:p>
    <w:p w14:paraId="1A0CDF84" w14:textId="77777777" w:rsidR="00BE7BBC" w:rsidRPr="00EC3575" w:rsidRDefault="00BE7BBC" w:rsidP="00BE7BBC">
      <w:pPr>
        <w:jc w:val="both"/>
        <w:rPr>
          <w:rFonts w:ascii="Arial" w:hAnsi="Arial" w:cs="Arial"/>
          <w:sz w:val="24"/>
          <w:szCs w:val="24"/>
        </w:rPr>
      </w:pPr>
    </w:p>
    <w:p w14:paraId="7AE778F5" w14:textId="77777777" w:rsidR="00BE7BBC" w:rsidRPr="00EC3575" w:rsidRDefault="00BE7BBC" w:rsidP="00BE7BBC">
      <w:pPr>
        <w:jc w:val="both"/>
        <w:rPr>
          <w:rFonts w:ascii="Arial" w:hAnsi="Arial" w:cs="Arial"/>
          <w:sz w:val="24"/>
          <w:szCs w:val="24"/>
        </w:rPr>
      </w:pPr>
    </w:p>
    <w:p w14:paraId="1D183D13" w14:textId="7E59886A" w:rsidR="00BE7BBC" w:rsidRDefault="00BE7BBC" w:rsidP="00BE7BBC">
      <w:pPr>
        <w:jc w:val="both"/>
        <w:rPr>
          <w:rFonts w:ascii="Arial" w:hAnsi="Arial" w:cs="Arial"/>
          <w:sz w:val="24"/>
          <w:szCs w:val="24"/>
        </w:rPr>
      </w:pPr>
      <w:r w:rsidRPr="00EC3575">
        <w:rPr>
          <w:rFonts w:ascii="Arial" w:hAnsi="Arial" w:cs="Arial"/>
          <w:sz w:val="24"/>
          <w:szCs w:val="24"/>
        </w:rPr>
        <w:t>Names and contacts of witnesses:</w:t>
      </w:r>
    </w:p>
    <w:p w14:paraId="4BD33355" w14:textId="00652238" w:rsidR="00EC3575" w:rsidRDefault="00EC3575" w:rsidP="00BE7BBC">
      <w:pPr>
        <w:jc w:val="both"/>
        <w:rPr>
          <w:rFonts w:ascii="Arial" w:hAnsi="Arial" w:cs="Arial"/>
          <w:sz w:val="24"/>
          <w:szCs w:val="24"/>
        </w:rPr>
      </w:pPr>
    </w:p>
    <w:p w14:paraId="42DE65C2" w14:textId="68F28BC8" w:rsidR="00EC3575" w:rsidRDefault="00EC3575" w:rsidP="00BE7BBC">
      <w:pPr>
        <w:jc w:val="both"/>
        <w:rPr>
          <w:rFonts w:ascii="Arial" w:hAnsi="Arial" w:cs="Arial"/>
          <w:sz w:val="24"/>
          <w:szCs w:val="24"/>
        </w:rPr>
      </w:pPr>
    </w:p>
    <w:p w14:paraId="3BE96ABF" w14:textId="04B0FB3B" w:rsidR="00EC3575" w:rsidRDefault="00EC3575" w:rsidP="00BE7BBC">
      <w:pPr>
        <w:jc w:val="both"/>
        <w:rPr>
          <w:rFonts w:ascii="Arial" w:hAnsi="Arial" w:cs="Arial"/>
          <w:sz w:val="24"/>
          <w:szCs w:val="24"/>
        </w:rPr>
      </w:pPr>
    </w:p>
    <w:p w14:paraId="14A2B1BF" w14:textId="3DE83A5E" w:rsidR="00EC3575" w:rsidRDefault="00EC3575" w:rsidP="00BE7BBC">
      <w:pPr>
        <w:jc w:val="both"/>
        <w:rPr>
          <w:rFonts w:ascii="Arial" w:hAnsi="Arial" w:cs="Arial"/>
          <w:sz w:val="24"/>
          <w:szCs w:val="24"/>
        </w:rPr>
      </w:pPr>
    </w:p>
    <w:p w14:paraId="11140331" w14:textId="47CB1683" w:rsidR="00EC3575" w:rsidRDefault="00EC3575" w:rsidP="00BE7BBC">
      <w:pPr>
        <w:jc w:val="both"/>
        <w:rPr>
          <w:rFonts w:ascii="Arial" w:hAnsi="Arial" w:cs="Arial"/>
          <w:sz w:val="24"/>
          <w:szCs w:val="24"/>
        </w:rPr>
      </w:pPr>
    </w:p>
    <w:p w14:paraId="7AB573BB" w14:textId="77777777" w:rsidR="00EC3575" w:rsidRPr="00EC3575" w:rsidRDefault="00EC3575" w:rsidP="00BE7BBC">
      <w:pPr>
        <w:jc w:val="both"/>
        <w:rPr>
          <w:rFonts w:ascii="Arial" w:hAnsi="Arial" w:cs="Arial"/>
          <w:sz w:val="24"/>
          <w:szCs w:val="24"/>
        </w:rPr>
      </w:pPr>
    </w:p>
    <w:p w14:paraId="45EBD54C" w14:textId="77777777" w:rsidR="00BE7BBC" w:rsidRPr="00EC3575" w:rsidRDefault="00BE7BBC" w:rsidP="00BE7BBC">
      <w:pPr>
        <w:jc w:val="both"/>
        <w:rPr>
          <w:rFonts w:ascii="Arial" w:hAnsi="Arial" w:cs="Arial"/>
          <w:sz w:val="24"/>
          <w:szCs w:val="24"/>
        </w:rPr>
      </w:pPr>
    </w:p>
    <w:p w14:paraId="0362A4D2" w14:textId="77777777" w:rsidR="00BE7BBC" w:rsidRPr="00EC3575" w:rsidRDefault="00BE7BBC" w:rsidP="00BE7BBC">
      <w:pPr>
        <w:pBdr>
          <w:bottom w:val="single" w:sz="6" w:space="1" w:color="auto"/>
        </w:pBdr>
        <w:jc w:val="both"/>
        <w:rPr>
          <w:rFonts w:ascii="Arial" w:hAnsi="Arial" w:cs="Arial"/>
          <w:sz w:val="24"/>
          <w:szCs w:val="24"/>
        </w:rPr>
      </w:pPr>
    </w:p>
    <w:p w14:paraId="7A59C874" w14:textId="77777777" w:rsidR="00BE7BBC" w:rsidRPr="00EC3575" w:rsidRDefault="00BE7BBC" w:rsidP="00BE7BBC">
      <w:pPr>
        <w:jc w:val="both"/>
        <w:rPr>
          <w:rFonts w:ascii="Arial" w:hAnsi="Arial" w:cs="Arial"/>
          <w:sz w:val="24"/>
          <w:szCs w:val="24"/>
        </w:rPr>
      </w:pPr>
    </w:p>
    <w:p w14:paraId="616C04DF" w14:textId="77777777" w:rsidR="00BE7BBC" w:rsidRPr="00EC3575" w:rsidRDefault="00BE7BBC" w:rsidP="00BE7BBC">
      <w:pPr>
        <w:jc w:val="both"/>
        <w:rPr>
          <w:rFonts w:ascii="Arial" w:hAnsi="Arial" w:cs="Arial"/>
          <w:sz w:val="24"/>
          <w:szCs w:val="24"/>
        </w:rPr>
      </w:pPr>
      <w:r w:rsidRPr="00EC3575">
        <w:rPr>
          <w:rFonts w:ascii="Arial" w:hAnsi="Arial" w:cs="Arial"/>
          <w:sz w:val="24"/>
          <w:szCs w:val="24"/>
        </w:rPr>
        <w:t>Name of person completing form:</w:t>
      </w:r>
    </w:p>
    <w:p w14:paraId="0803CD3C" w14:textId="77777777" w:rsidR="00BE7BBC" w:rsidRPr="00EC3575" w:rsidRDefault="00BE7BBC" w:rsidP="00BE7BBC">
      <w:pPr>
        <w:jc w:val="both"/>
        <w:rPr>
          <w:rFonts w:ascii="Arial" w:hAnsi="Arial" w:cs="Arial"/>
          <w:sz w:val="24"/>
          <w:szCs w:val="24"/>
        </w:rPr>
      </w:pPr>
    </w:p>
    <w:p w14:paraId="14E531B2" w14:textId="77777777" w:rsidR="00BE7BBC" w:rsidRPr="00EC3575" w:rsidRDefault="00BE7BBC" w:rsidP="00BE7BBC">
      <w:pPr>
        <w:jc w:val="both"/>
        <w:rPr>
          <w:rFonts w:ascii="Arial" w:hAnsi="Arial" w:cs="Arial"/>
          <w:sz w:val="24"/>
          <w:szCs w:val="24"/>
        </w:rPr>
      </w:pPr>
    </w:p>
    <w:p w14:paraId="37B0244D" w14:textId="2366E517" w:rsidR="00BE7BBC" w:rsidRDefault="00BE7BBC" w:rsidP="00BE7BBC">
      <w:pPr>
        <w:jc w:val="both"/>
        <w:rPr>
          <w:rFonts w:ascii="Arial" w:hAnsi="Arial" w:cs="Arial"/>
          <w:sz w:val="24"/>
          <w:szCs w:val="24"/>
        </w:rPr>
      </w:pPr>
      <w:r w:rsidRPr="00EC3575">
        <w:rPr>
          <w:rFonts w:ascii="Arial" w:hAnsi="Arial" w:cs="Arial"/>
          <w:sz w:val="24"/>
          <w:szCs w:val="24"/>
        </w:rPr>
        <w:t>Date:</w:t>
      </w:r>
    </w:p>
    <w:p w14:paraId="3D6F6C69" w14:textId="77777777" w:rsidR="00EC3575" w:rsidRPr="00EC3575" w:rsidRDefault="00EC3575" w:rsidP="00BE7BBC">
      <w:pPr>
        <w:jc w:val="both"/>
        <w:rPr>
          <w:rFonts w:ascii="Arial" w:hAnsi="Arial" w:cs="Arial"/>
          <w:sz w:val="24"/>
          <w:szCs w:val="24"/>
        </w:rPr>
      </w:pPr>
    </w:p>
    <w:p w14:paraId="7B6D5F02" w14:textId="77777777" w:rsidR="00BE7BBC" w:rsidRPr="00EC3575" w:rsidRDefault="00BE7BBC" w:rsidP="00BE7BBC">
      <w:pPr>
        <w:jc w:val="both"/>
        <w:rPr>
          <w:rFonts w:ascii="Arial" w:hAnsi="Arial" w:cs="Arial"/>
          <w:sz w:val="24"/>
          <w:szCs w:val="24"/>
        </w:rPr>
      </w:pPr>
    </w:p>
    <w:p w14:paraId="2DE2C30B" w14:textId="3F933003" w:rsidR="00BE7BBC" w:rsidRDefault="00BE7BBC" w:rsidP="00BE7BBC">
      <w:pPr>
        <w:jc w:val="both"/>
        <w:rPr>
          <w:rFonts w:ascii="Arial" w:hAnsi="Arial" w:cs="Arial"/>
          <w:sz w:val="24"/>
          <w:szCs w:val="24"/>
        </w:rPr>
      </w:pPr>
      <w:r w:rsidRPr="00EC3575">
        <w:rPr>
          <w:rFonts w:ascii="Arial" w:hAnsi="Arial" w:cs="Arial"/>
          <w:sz w:val="24"/>
          <w:szCs w:val="24"/>
        </w:rPr>
        <w:t>Action taken:</w:t>
      </w:r>
    </w:p>
    <w:p w14:paraId="0CA5C2ED" w14:textId="4E33BDC9" w:rsidR="00EC3575" w:rsidRDefault="00EC3575" w:rsidP="00BE7BBC">
      <w:pPr>
        <w:jc w:val="both"/>
        <w:rPr>
          <w:rFonts w:ascii="Arial" w:hAnsi="Arial" w:cs="Arial"/>
          <w:sz w:val="24"/>
          <w:szCs w:val="24"/>
        </w:rPr>
      </w:pPr>
    </w:p>
    <w:p w14:paraId="3204B0FF" w14:textId="7906EC77" w:rsidR="00EC3575" w:rsidRDefault="00EC3575" w:rsidP="00BE7BBC">
      <w:pPr>
        <w:jc w:val="both"/>
        <w:rPr>
          <w:rFonts w:ascii="Arial" w:hAnsi="Arial" w:cs="Arial"/>
          <w:sz w:val="24"/>
          <w:szCs w:val="24"/>
        </w:rPr>
      </w:pPr>
    </w:p>
    <w:p w14:paraId="19AA9C86" w14:textId="41438DEE" w:rsidR="00EC3575" w:rsidRDefault="00EC3575" w:rsidP="00BE7BBC">
      <w:pPr>
        <w:jc w:val="both"/>
        <w:rPr>
          <w:rFonts w:ascii="Arial" w:hAnsi="Arial" w:cs="Arial"/>
          <w:sz w:val="24"/>
          <w:szCs w:val="24"/>
        </w:rPr>
      </w:pPr>
    </w:p>
    <w:p w14:paraId="57A8C7B7" w14:textId="010292AC" w:rsidR="00EC3575" w:rsidRDefault="00EC3575" w:rsidP="00BE7BBC">
      <w:pPr>
        <w:jc w:val="both"/>
        <w:rPr>
          <w:rFonts w:ascii="Arial" w:hAnsi="Arial" w:cs="Arial"/>
          <w:sz w:val="24"/>
          <w:szCs w:val="24"/>
        </w:rPr>
      </w:pPr>
    </w:p>
    <w:p w14:paraId="5AC18622" w14:textId="4D43A24A" w:rsidR="00EC3575" w:rsidRDefault="00EC3575" w:rsidP="00BE7BBC">
      <w:pPr>
        <w:jc w:val="both"/>
        <w:rPr>
          <w:rFonts w:ascii="Arial" w:hAnsi="Arial" w:cs="Arial"/>
          <w:sz w:val="24"/>
          <w:szCs w:val="24"/>
        </w:rPr>
      </w:pPr>
    </w:p>
    <w:p w14:paraId="36B5D151" w14:textId="782BE17F" w:rsidR="00EC3575" w:rsidRDefault="00EC3575" w:rsidP="00BE7BBC">
      <w:pPr>
        <w:jc w:val="both"/>
        <w:rPr>
          <w:rFonts w:ascii="Arial" w:hAnsi="Arial" w:cs="Arial"/>
          <w:sz w:val="24"/>
          <w:szCs w:val="24"/>
        </w:rPr>
      </w:pPr>
    </w:p>
    <w:p w14:paraId="4676B382" w14:textId="52D14B22" w:rsidR="00EC3575" w:rsidRDefault="00EC3575" w:rsidP="00BE7BBC">
      <w:pPr>
        <w:jc w:val="both"/>
        <w:rPr>
          <w:rFonts w:ascii="Arial" w:hAnsi="Arial" w:cs="Arial"/>
          <w:sz w:val="24"/>
          <w:szCs w:val="24"/>
        </w:rPr>
      </w:pPr>
    </w:p>
    <w:p w14:paraId="423C2713" w14:textId="18B3E7EF" w:rsidR="00EC3575" w:rsidRDefault="00EC3575" w:rsidP="00BE7BBC">
      <w:pPr>
        <w:jc w:val="both"/>
        <w:rPr>
          <w:rFonts w:ascii="Arial" w:hAnsi="Arial" w:cs="Arial"/>
          <w:sz w:val="24"/>
          <w:szCs w:val="24"/>
        </w:rPr>
      </w:pPr>
    </w:p>
    <w:p w14:paraId="48D5821B" w14:textId="41ED2E2F" w:rsidR="00EC3575" w:rsidRDefault="00EC3575" w:rsidP="00BE7BBC">
      <w:pPr>
        <w:jc w:val="both"/>
        <w:rPr>
          <w:rFonts w:ascii="Arial" w:hAnsi="Arial" w:cs="Arial"/>
          <w:sz w:val="24"/>
          <w:szCs w:val="24"/>
        </w:rPr>
      </w:pPr>
    </w:p>
    <w:p w14:paraId="43119BE3" w14:textId="15963300" w:rsidR="00EC3575" w:rsidRDefault="00EC3575" w:rsidP="00BE7BBC">
      <w:pPr>
        <w:jc w:val="both"/>
        <w:rPr>
          <w:rFonts w:ascii="Arial" w:hAnsi="Arial" w:cs="Arial"/>
          <w:sz w:val="24"/>
          <w:szCs w:val="24"/>
        </w:rPr>
      </w:pPr>
    </w:p>
    <w:p w14:paraId="3E2F512E" w14:textId="384A24CF" w:rsidR="00EC3575" w:rsidRDefault="00EC3575" w:rsidP="00BE7BBC">
      <w:pPr>
        <w:jc w:val="both"/>
        <w:rPr>
          <w:rFonts w:ascii="Arial" w:hAnsi="Arial" w:cs="Arial"/>
          <w:sz w:val="24"/>
          <w:szCs w:val="24"/>
        </w:rPr>
      </w:pPr>
    </w:p>
    <w:p w14:paraId="0F72DD8A" w14:textId="44A99D6C" w:rsidR="00EC3575" w:rsidRDefault="00EC3575" w:rsidP="00BE7BBC">
      <w:pPr>
        <w:jc w:val="both"/>
        <w:rPr>
          <w:rFonts w:ascii="Arial" w:hAnsi="Arial" w:cs="Arial"/>
          <w:sz w:val="24"/>
          <w:szCs w:val="24"/>
        </w:rPr>
      </w:pPr>
    </w:p>
    <w:p w14:paraId="3A090B1B" w14:textId="07FBE09B" w:rsidR="00EC3575" w:rsidRDefault="00EC3575" w:rsidP="00BE7BBC">
      <w:pPr>
        <w:jc w:val="both"/>
        <w:rPr>
          <w:rFonts w:ascii="Arial" w:hAnsi="Arial" w:cs="Arial"/>
          <w:sz w:val="24"/>
          <w:szCs w:val="24"/>
        </w:rPr>
      </w:pPr>
    </w:p>
    <w:p w14:paraId="64E44CF5" w14:textId="25694B1E" w:rsidR="00EC3575" w:rsidRDefault="00EC3575" w:rsidP="00BE7BBC">
      <w:pPr>
        <w:jc w:val="both"/>
        <w:rPr>
          <w:rFonts w:ascii="Arial" w:hAnsi="Arial" w:cs="Arial"/>
          <w:sz w:val="24"/>
          <w:szCs w:val="24"/>
        </w:rPr>
      </w:pPr>
    </w:p>
    <w:p w14:paraId="537377E4" w14:textId="0FCB564C" w:rsidR="00EC3575" w:rsidRDefault="00EC3575" w:rsidP="00BE7BBC">
      <w:pPr>
        <w:jc w:val="both"/>
        <w:rPr>
          <w:rFonts w:ascii="Arial" w:hAnsi="Arial" w:cs="Arial"/>
          <w:sz w:val="24"/>
          <w:szCs w:val="24"/>
        </w:rPr>
      </w:pPr>
    </w:p>
    <w:p w14:paraId="06BA6DBE" w14:textId="3910B41E" w:rsidR="00EC3575" w:rsidRDefault="00EC3575" w:rsidP="00BE7BBC">
      <w:pPr>
        <w:jc w:val="both"/>
        <w:rPr>
          <w:rFonts w:ascii="Arial" w:hAnsi="Arial" w:cs="Arial"/>
          <w:sz w:val="24"/>
          <w:szCs w:val="24"/>
        </w:rPr>
      </w:pPr>
    </w:p>
    <w:p w14:paraId="50DAAF2D" w14:textId="707F27BD" w:rsidR="00EC3575" w:rsidRDefault="00EC3575" w:rsidP="00BE7BBC">
      <w:pPr>
        <w:jc w:val="both"/>
        <w:rPr>
          <w:rFonts w:ascii="Arial" w:hAnsi="Arial" w:cs="Arial"/>
          <w:sz w:val="24"/>
          <w:szCs w:val="24"/>
        </w:rPr>
      </w:pPr>
    </w:p>
    <w:p w14:paraId="5924680F" w14:textId="64B8DE97" w:rsidR="00EC3575" w:rsidRDefault="00EC3575" w:rsidP="00BE7BBC">
      <w:pPr>
        <w:jc w:val="both"/>
        <w:rPr>
          <w:rFonts w:ascii="Arial" w:hAnsi="Arial" w:cs="Arial"/>
          <w:sz w:val="24"/>
          <w:szCs w:val="24"/>
        </w:rPr>
      </w:pPr>
    </w:p>
    <w:p w14:paraId="23402A36" w14:textId="77777777" w:rsidR="00EC3575" w:rsidRPr="00EC3575" w:rsidRDefault="00EC3575" w:rsidP="00BE7BBC">
      <w:pPr>
        <w:jc w:val="both"/>
        <w:rPr>
          <w:rFonts w:ascii="Arial" w:hAnsi="Arial" w:cs="Arial"/>
          <w:sz w:val="24"/>
          <w:szCs w:val="24"/>
        </w:rPr>
      </w:pPr>
    </w:p>
    <w:p w14:paraId="6F614573" w14:textId="77777777" w:rsidR="00BE7BBC" w:rsidRPr="00EC3575" w:rsidRDefault="00BE7BBC" w:rsidP="00BE7BBC">
      <w:pPr>
        <w:rPr>
          <w:rFonts w:ascii="Arial" w:hAnsi="Arial" w:cs="Arial"/>
          <w:sz w:val="24"/>
          <w:szCs w:val="24"/>
        </w:rPr>
      </w:pPr>
    </w:p>
    <w:p w14:paraId="01B23F6C" w14:textId="4C7F9ED6" w:rsidR="00BE7BBC" w:rsidRPr="00EC3575" w:rsidRDefault="00EC3575" w:rsidP="00BE7BBC">
      <w:pPr>
        <w:rPr>
          <w:rFonts w:ascii="Arial" w:hAnsi="Arial" w:cs="Arial"/>
          <w:sz w:val="24"/>
          <w:szCs w:val="24"/>
        </w:rPr>
      </w:pPr>
      <w:r>
        <w:rPr>
          <w:rFonts w:ascii="Arial" w:hAnsi="Arial" w:cs="Arial"/>
          <w:noProof/>
          <w:sz w:val="24"/>
          <w:szCs w:val="24"/>
        </w:rPr>
        <w:drawing>
          <wp:inline distT="0" distB="0" distL="0" distR="0" wp14:anchorId="56FD62F7" wp14:editId="6397548A">
            <wp:extent cx="2366682" cy="828314"/>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980" cy="832268"/>
                    </a:xfrm>
                    <a:prstGeom prst="rect">
                      <a:avLst/>
                    </a:prstGeom>
                  </pic:spPr>
                </pic:pic>
              </a:graphicData>
            </a:graphic>
          </wp:inline>
        </w:drawing>
      </w:r>
    </w:p>
    <w:sectPr w:rsidR="00BE7BBC" w:rsidRPr="00EC3575" w:rsidSect="00833A8B">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87F1" w14:textId="77777777" w:rsidR="00B54983" w:rsidRDefault="00B54983" w:rsidP="00620002">
      <w:r>
        <w:separator/>
      </w:r>
    </w:p>
  </w:endnote>
  <w:endnote w:type="continuationSeparator" w:id="0">
    <w:p w14:paraId="63E94CDB" w14:textId="77777777" w:rsidR="00B54983" w:rsidRDefault="00B54983" w:rsidP="0062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60"/>
    </w:tblGrid>
    <w:tr w:rsidR="00520A65" w14:paraId="571C0A52" w14:textId="77777777">
      <w:trPr>
        <w:trHeight w:val="10166"/>
      </w:trPr>
      <w:tc>
        <w:tcPr>
          <w:tcW w:w="498" w:type="dxa"/>
          <w:tcBorders>
            <w:bottom w:val="single" w:sz="4" w:space="0" w:color="auto"/>
          </w:tcBorders>
          <w:textDirection w:val="btLr"/>
        </w:tcPr>
        <w:p w14:paraId="5E9D6441" w14:textId="77777777" w:rsidR="00520A65" w:rsidRDefault="00520A65">
          <w:pPr>
            <w:pStyle w:val="Header"/>
            <w:ind w:left="113" w:right="113"/>
          </w:pPr>
          <w:r>
            <w:t>www.glenrothesartclub.org.uk</w:t>
          </w:r>
        </w:p>
      </w:tc>
    </w:tr>
    <w:tr w:rsidR="00520A65" w14:paraId="407379E8" w14:textId="77777777">
      <w:tc>
        <w:tcPr>
          <w:tcW w:w="498" w:type="dxa"/>
          <w:tcBorders>
            <w:top w:val="single" w:sz="4" w:space="0" w:color="auto"/>
          </w:tcBorders>
        </w:tcPr>
        <w:p w14:paraId="69C4DD87" w14:textId="77777777" w:rsidR="00520A65" w:rsidRDefault="00520A65">
          <w:pPr>
            <w:pStyle w:val="Footer"/>
          </w:pPr>
          <w:r>
            <w:fldChar w:fldCharType="begin"/>
          </w:r>
          <w:r>
            <w:instrText xml:space="preserve"> PAGE   \* MERGEFORMAT </w:instrText>
          </w:r>
          <w:r>
            <w:fldChar w:fldCharType="separate"/>
          </w:r>
          <w:r w:rsidR="00FC3037" w:rsidRPr="00FC3037">
            <w:rPr>
              <w:noProof/>
              <w:color w:val="4F81BD" w:themeColor="accent1"/>
              <w:sz w:val="40"/>
              <w:szCs w:val="40"/>
            </w:rPr>
            <w:t>1</w:t>
          </w:r>
          <w:r>
            <w:rPr>
              <w:noProof/>
              <w:color w:val="4F81BD" w:themeColor="accent1"/>
              <w:sz w:val="40"/>
              <w:szCs w:val="40"/>
            </w:rPr>
            <w:fldChar w:fldCharType="end"/>
          </w:r>
        </w:p>
      </w:tc>
    </w:tr>
    <w:tr w:rsidR="00520A65" w14:paraId="2D35D06E" w14:textId="77777777">
      <w:trPr>
        <w:trHeight w:val="768"/>
      </w:trPr>
      <w:tc>
        <w:tcPr>
          <w:tcW w:w="498" w:type="dxa"/>
        </w:tcPr>
        <w:p w14:paraId="29188868" w14:textId="77777777" w:rsidR="00520A65" w:rsidRDefault="00520A65">
          <w:pPr>
            <w:pStyle w:val="Header"/>
          </w:pPr>
        </w:p>
      </w:tc>
    </w:tr>
  </w:tbl>
  <w:p w14:paraId="0489CCDA" w14:textId="77777777" w:rsidR="00520A65" w:rsidRDefault="0052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3EA9" w14:textId="77777777" w:rsidR="00B54983" w:rsidRDefault="00B54983" w:rsidP="00620002">
      <w:r>
        <w:separator/>
      </w:r>
    </w:p>
  </w:footnote>
  <w:footnote w:type="continuationSeparator" w:id="0">
    <w:p w14:paraId="7337900E" w14:textId="77777777" w:rsidR="00B54983" w:rsidRDefault="00B54983" w:rsidP="00620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4FF3"/>
    <w:multiLevelType w:val="hybridMultilevel"/>
    <w:tmpl w:val="DB4A2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E07C0"/>
    <w:multiLevelType w:val="hybridMultilevel"/>
    <w:tmpl w:val="515A596A"/>
    <w:lvl w:ilvl="0" w:tplc="4B28B3F8">
      <w:start w:val="1"/>
      <w:numFmt w:val="decimal"/>
      <w:lvlText w:val="%1"/>
      <w:lvlJc w:val="left"/>
      <w:pPr>
        <w:tabs>
          <w:tab w:val="num" w:pos="570"/>
        </w:tabs>
        <w:ind w:left="570" w:hanging="57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 w15:restartNumberingAfterBreak="0">
    <w:nsid w:val="3CBB12AA"/>
    <w:multiLevelType w:val="hybridMultilevel"/>
    <w:tmpl w:val="8138D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227E9"/>
    <w:multiLevelType w:val="hybridMultilevel"/>
    <w:tmpl w:val="B0728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B589B"/>
    <w:multiLevelType w:val="hybridMultilevel"/>
    <w:tmpl w:val="638C6F74"/>
    <w:lvl w:ilvl="0" w:tplc="19A67876">
      <w:start w:val="11"/>
      <w:numFmt w:val="decimal"/>
      <w:lvlText w:val="%1"/>
      <w:lvlJc w:val="left"/>
      <w:pPr>
        <w:tabs>
          <w:tab w:val="num" w:pos="680"/>
        </w:tabs>
        <w:ind w:left="680" w:hanging="680"/>
      </w:pPr>
      <w:rPr>
        <w:rFonts w:ascii="Arial" w:hAnsi="Arial" w:hint="default"/>
        <w:b/>
        <w:i w:val="0"/>
        <w:sz w:val="24"/>
        <w:szCs w:val="24"/>
      </w:rPr>
    </w:lvl>
    <w:lvl w:ilvl="1" w:tplc="0BD65D5E">
      <w:start w:val="11"/>
      <w:numFmt w:val="bullet"/>
      <w:lvlText w:val=""/>
      <w:lvlJc w:val="left"/>
      <w:pPr>
        <w:tabs>
          <w:tab w:val="num" w:pos="567"/>
        </w:tabs>
        <w:ind w:left="567" w:hanging="567"/>
      </w:pPr>
      <w:rPr>
        <w:rFonts w:ascii="Symbol" w:hAnsi="Symbol" w:hint="default"/>
        <w:b w:val="0"/>
        <w:i w:val="0"/>
        <w:sz w:val="28"/>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BD0"/>
    <w:rsid w:val="0001028E"/>
    <w:rsid w:val="00015805"/>
    <w:rsid w:val="000209A5"/>
    <w:rsid w:val="00020B88"/>
    <w:rsid w:val="000839AB"/>
    <w:rsid w:val="000A65E5"/>
    <w:rsid w:val="00165E3F"/>
    <w:rsid w:val="003B77B3"/>
    <w:rsid w:val="004440B8"/>
    <w:rsid w:val="0044481D"/>
    <w:rsid w:val="004F2406"/>
    <w:rsid w:val="00520A65"/>
    <w:rsid w:val="0056569F"/>
    <w:rsid w:val="00573F46"/>
    <w:rsid w:val="005C4052"/>
    <w:rsid w:val="00620002"/>
    <w:rsid w:val="00717DB9"/>
    <w:rsid w:val="00814B8F"/>
    <w:rsid w:val="00833A8B"/>
    <w:rsid w:val="00853F9F"/>
    <w:rsid w:val="00862B78"/>
    <w:rsid w:val="008D39BF"/>
    <w:rsid w:val="00994A5A"/>
    <w:rsid w:val="00A0595C"/>
    <w:rsid w:val="00A2187D"/>
    <w:rsid w:val="00A8082D"/>
    <w:rsid w:val="00B02DA5"/>
    <w:rsid w:val="00B54983"/>
    <w:rsid w:val="00B85BA8"/>
    <w:rsid w:val="00BE7BBC"/>
    <w:rsid w:val="00CA7ABD"/>
    <w:rsid w:val="00D10BD0"/>
    <w:rsid w:val="00D276BD"/>
    <w:rsid w:val="00D30628"/>
    <w:rsid w:val="00D37D41"/>
    <w:rsid w:val="00DA6EAB"/>
    <w:rsid w:val="00E232CC"/>
    <w:rsid w:val="00E25794"/>
    <w:rsid w:val="00E86C07"/>
    <w:rsid w:val="00EB2C82"/>
    <w:rsid w:val="00EC3575"/>
    <w:rsid w:val="00F2277B"/>
    <w:rsid w:val="00FC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F1FD11"/>
  <w15:docId w15:val="{7FA9E086-C927-43B8-9E54-4850C24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9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6569F"/>
    <w:pPr>
      <w:keepNext/>
      <w:jc w:val="right"/>
      <w:outlineLvl w:val="0"/>
    </w:pPr>
    <w:rPr>
      <w:rFonts w:ascii="Tahoma" w:hAnsi="Tahoma"/>
      <w:sz w:val="28"/>
    </w:rPr>
  </w:style>
  <w:style w:type="paragraph" w:styleId="Heading5">
    <w:name w:val="heading 5"/>
    <w:basedOn w:val="Normal"/>
    <w:next w:val="Normal"/>
    <w:link w:val="Heading5Char"/>
    <w:qFormat/>
    <w:rsid w:val="00BE7BBC"/>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69F"/>
    <w:rPr>
      <w:rFonts w:ascii="Tahoma" w:eastAsia="Times New Roman" w:hAnsi="Tahoma" w:cs="Times New Roman"/>
      <w:sz w:val="28"/>
      <w:szCs w:val="20"/>
      <w:lang w:eastAsia="en-GB"/>
    </w:rPr>
  </w:style>
  <w:style w:type="paragraph" w:styleId="BalloonText">
    <w:name w:val="Balloon Text"/>
    <w:basedOn w:val="Normal"/>
    <w:link w:val="BalloonTextChar"/>
    <w:uiPriority w:val="99"/>
    <w:semiHidden/>
    <w:unhideWhenUsed/>
    <w:rsid w:val="0056569F"/>
    <w:rPr>
      <w:rFonts w:ascii="Tahoma" w:hAnsi="Tahoma" w:cs="Tahoma"/>
      <w:sz w:val="16"/>
      <w:szCs w:val="16"/>
    </w:rPr>
  </w:style>
  <w:style w:type="character" w:customStyle="1" w:styleId="BalloonTextChar">
    <w:name w:val="Balloon Text Char"/>
    <w:basedOn w:val="DefaultParagraphFont"/>
    <w:link w:val="BalloonText"/>
    <w:uiPriority w:val="99"/>
    <w:semiHidden/>
    <w:rsid w:val="0056569F"/>
    <w:rPr>
      <w:rFonts w:ascii="Tahoma" w:eastAsia="Times New Roman" w:hAnsi="Tahoma" w:cs="Tahoma"/>
      <w:sz w:val="16"/>
      <w:szCs w:val="16"/>
      <w:lang w:eastAsia="en-GB"/>
    </w:rPr>
  </w:style>
  <w:style w:type="character" w:styleId="Hyperlink">
    <w:name w:val="Hyperlink"/>
    <w:basedOn w:val="DefaultParagraphFont"/>
    <w:uiPriority w:val="99"/>
    <w:unhideWhenUsed/>
    <w:rsid w:val="0056569F"/>
    <w:rPr>
      <w:color w:val="0000FF" w:themeColor="hyperlink"/>
      <w:u w:val="single"/>
    </w:rPr>
  </w:style>
  <w:style w:type="paragraph" w:styleId="Header">
    <w:name w:val="header"/>
    <w:basedOn w:val="Normal"/>
    <w:link w:val="HeaderChar"/>
    <w:unhideWhenUsed/>
    <w:rsid w:val="00620002"/>
    <w:pPr>
      <w:tabs>
        <w:tab w:val="center" w:pos="4513"/>
        <w:tab w:val="right" w:pos="9026"/>
      </w:tabs>
    </w:pPr>
  </w:style>
  <w:style w:type="character" w:customStyle="1" w:styleId="HeaderChar">
    <w:name w:val="Header Char"/>
    <w:basedOn w:val="DefaultParagraphFont"/>
    <w:link w:val="Header"/>
    <w:uiPriority w:val="99"/>
    <w:rsid w:val="0062000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20002"/>
    <w:pPr>
      <w:tabs>
        <w:tab w:val="center" w:pos="4513"/>
        <w:tab w:val="right" w:pos="9026"/>
      </w:tabs>
    </w:pPr>
  </w:style>
  <w:style w:type="character" w:customStyle="1" w:styleId="FooterChar">
    <w:name w:val="Footer Char"/>
    <w:basedOn w:val="DefaultParagraphFont"/>
    <w:link w:val="Footer"/>
    <w:uiPriority w:val="99"/>
    <w:rsid w:val="00620002"/>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573F46"/>
  </w:style>
  <w:style w:type="character" w:customStyle="1" w:styleId="Heading5Char">
    <w:name w:val="Heading 5 Char"/>
    <w:basedOn w:val="DefaultParagraphFont"/>
    <w:link w:val="Heading5"/>
    <w:rsid w:val="00BE7BBC"/>
    <w:rPr>
      <w:rFonts w:ascii="Times New Roman" w:eastAsia="Times New Roman" w:hAnsi="Times New Roman" w:cs="Times New Roman"/>
      <w:b/>
      <w:bCs/>
      <w:i/>
      <w:iCs/>
      <w:sz w:val="26"/>
      <w:szCs w:val="26"/>
    </w:rPr>
  </w:style>
  <w:style w:type="paragraph" w:styleId="NormalWeb">
    <w:name w:val="Normal (Web)"/>
    <w:basedOn w:val="Normal"/>
    <w:rsid w:val="00BE7BBC"/>
    <w:pPr>
      <w:spacing w:before="100" w:beforeAutospacing="1" w:after="100" w:afterAutospacing="1"/>
    </w:pPr>
    <w:rPr>
      <w:rFonts w:ascii="Arial Unicode MS" w:eastAsia="Arial Unicode MS" w:hAnsi="Arial Unicode MS" w:cs="Arial Unicode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1170">
      <w:bodyDiv w:val="1"/>
      <w:marLeft w:val="0"/>
      <w:marRight w:val="0"/>
      <w:marTop w:val="0"/>
      <w:marBottom w:val="0"/>
      <w:divBdr>
        <w:top w:val="none" w:sz="0" w:space="0" w:color="auto"/>
        <w:left w:val="none" w:sz="0" w:space="0" w:color="auto"/>
        <w:bottom w:val="none" w:sz="0" w:space="0" w:color="auto"/>
        <w:right w:val="none" w:sz="0" w:space="0" w:color="auto"/>
      </w:divBdr>
    </w:div>
    <w:div w:id="1008945361">
      <w:bodyDiv w:val="1"/>
      <w:marLeft w:val="0"/>
      <w:marRight w:val="0"/>
      <w:marTop w:val="0"/>
      <w:marBottom w:val="0"/>
      <w:divBdr>
        <w:top w:val="none" w:sz="0" w:space="0" w:color="auto"/>
        <w:left w:val="none" w:sz="0" w:space="0" w:color="auto"/>
        <w:bottom w:val="none" w:sz="0" w:space="0" w:color="auto"/>
        <w:right w:val="none" w:sz="0" w:space="0" w:color="auto"/>
      </w:divBdr>
      <w:divsChild>
        <w:div w:id="1044212467">
          <w:marLeft w:val="0"/>
          <w:marRight w:val="0"/>
          <w:marTop w:val="0"/>
          <w:marBottom w:val="0"/>
          <w:divBdr>
            <w:top w:val="none" w:sz="0" w:space="0" w:color="auto"/>
            <w:left w:val="none" w:sz="0" w:space="0" w:color="auto"/>
            <w:bottom w:val="none" w:sz="0" w:space="0" w:color="auto"/>
            <w:right w:val="none" w:sz="0" w:space="0" w:color="auto"/>
          </w:divBdr>
        </w:div>
        <w:div w:id="626620248">
          <w:marLeft w:val="0"/>
          <w:marRight w:val="0"/>
          <w:marTop w:val="0"/>
          <w:marBottom w:val="0"/>
          <w:divBdr>
            <w:top w:val="none" w:sz="0" w:space="0" w:color="auto"/>
            <w:left w:val="none" w:sz="0" w:space="0" w:color="auto"/>
            <w:bottom w:val="none" w:sz="0" w:space="0" w:color="auto"/>
            <w:right w:val="none" w:sz="0" w:space="0" w:color="auto"/>
          </w:divBdr>
        </w:div>
        <w:div w:id="516771556">
          <w:marLeft w:val="0"/>
          <w:marRight w:val="0"/>
          <w:marTop w:val="0"/>
          <w:marBottom w:val="0"/>
          <w:divBdr>
            <w:top w:val="none" w:sz="0" w:space="0" w:color="auto"/>
            <w:left w:val="none" w:sz="0" w:space="0" w:color="auto"/>
            <w:bottom w:val="none" w:sz="0" w:space="0" w:color="auto"/>
            <w:right w:val="none" w:sz="0" w:space="0" w:color="auto"/>
          </w:divBdr>
        </w:div>
        <w:div w:id="668673580">
          <w:marLeft w:val="0"/>
          <w:marRight w:val="0"/>
          <w:marTop w:val="0"/>
          <w:marBottom w:val="0"/>
          <w:divBdr>
            <w:top w:val="none" w:sz="0" w:space="0" w:color="auto"/>
            <w:left w:val="none" w:sz="0" w:space="0" w:color="auto"/>
            <w:bottom w:val="none" w:sz="0" w:space="0" w:color="auto"/>
            <w:right w:val="none" w:sz="0" w:space="0" w:color="auto"/>
          </w:divBdr>
        </w:div>
        <w:div w:id="133842116">
          <w:marLeft w:val="0"/>
          <w:marRight w:val="0"/>
          <w:marTop w:val="0"/>
          <w:marBottom w:val="0"/>
          <w:divBdr>
            <w:top w:val="none" w:sz="0" w:space="0" w:color="auto"/>
            <w:left w:val="none" w:sz="0" w:space="0" w:color="auto"/>
            <w:bottom w:val="none" w:sz="0" w:space="0" w:color="auto"/>
            <w:right w:val="none" w:sz="0" w:space="0" w:color="auto"/>
          </w:divBdr>
        </w:div>
        <w:div w:id="518158988">
          <w:marLeft w:val="0"/>
          <w:marRight w:val="0"/>
          <w:marTop w:val="0"/>
          <w:marBottom w:val="0"/>
          <w:divBdr>
            <w:top w:val="none" w:sz="0" w:space="0" w:color="auto"/>
            <w:left w:val="none" w:sz="0" w:space="0" w:color="auto"/>
            <w:bottom w:val="none" w:sz="0" w:space="0" w:color="auto"/>
            <w:right w:val="none" w:sz="0" w:space="0" w:color="auto"/>
          </w:divBdr>
        </w:div>
        <w:div w:id="108668855">
          <w:marLeft w:val="0"/>
          <w:marRight w:val="0"/>
          <w:marTop w:val="0"/>
          <w:marBottom w:val="0"/>
          <w:divBdr>
            <w:top w:val="none" w:sz="0" w:space="0" w:color="auto"/>
            <w:left w:val="none" w:sz="0" w:space="0" w:color="auto"/>
            <w:bottom w:val="none" w:sz="0" w:space="0" w:color="auto"/>
            <w:right w:val="none" w:sz="0" w:space="0" w:color="auto"/>
          </w:divBdr>
        </w:div>
        <w:div w:id="892279041">
          <w:marLeft w:val="0"/>
          <w:marRight w:val="0"/>
          <w:marTop w:val="0"/>
          <w:marBottom w:val="0"/>
          <w:divBdr>
            <w:top w:val="none" w:sz="0" w:space="0" w:color="auto"/>
            <w:left w:val="none" w:sz="0" w:space="0" w:color="auto"/>
            <w:bottom w:val="none" w:sz="0" w:space="0" w:color="auto"/>
            <w:right w:val="none" w:sz="0" w:space="0" w:color="auto"/>
          </w:divBdr>
        </w:div>
        <w:div w:id="1155611946">
          <w:marLeft w:val="0"/>
          <w:marRight w:val="0"/>
          <w:marTop w:val="0"/>
          <w:marBottom w:val="0"/>
          <w:divBdr>
            <w:top w:val="none" w:sz="0" w:space="0" w:color="auto"/>
            <w:left w:val="none" w:sz="0" w:space="0" w:color="auto"/>
            <w:bottom w:val="none" w:sz="0" w:space="0" w:color="auto"/>
            <w:right w:val="none" w:sz="0" w:space="0" w:color="auto"/>
          </w:divBdr>
        </w:div>
        <w:div w:id="278996567">
          <w:marLeft w:val="0"/>
          <w:marRight w:val="0"/>
          <w:marTop w:val="0"/>
          <w:marBottom w:val="0"/>
          <w:divBdr>
            <w:top w:val="none" w:sz="0" w:space="0" w:color="auto"/>
            <w:left w:val="none" w:sz="0" w:space="0" w:color="auto"/>
            <w:bottom w:val="none" w:sz="0" w:space="0" w:color="auto"/>
            <w:right w:val="none" w:sz="0" w:space="0" w:color="auto"/>
          </w:divBdr>
        </w:div>
        <w:div w:id="1695569197">
          <w:marLeft w:val="0"/>
          <w:marRight w:val="0"/>
          <w:marTop w:val="0"/>
          <w:marBottom w:val="0"/>
          <w:divBdr>
            <w:top w:val="none" w:sz="0" w:space="0" w:color="auto"/>
            <w:left w:val="none" w:sz="0" w:space="0" w:color="auto"/>
            <w:bottom w:val="none" w:sz="0" w:space="0" w:color="auto"/>
            <w:right w:val="none" w:sz="0" w:space="0" w:color="auto"/>
          </w:divBdr>
        </w:div>
        <w:div w:id="891430980">
          <w:marLeft w:val="0"/>
          <w:marRight w:val="0"/>
          <w:marTop w:val="0"/>
          <w:marBottom w:val="0"/>
          <w:divBdr>
            <w:top w:val="none" w:sz="0" w:space="0" w:color="auto"/>
            <w:left w:val="none" w:sz="0" w:space="0" w:color="auto"/>
            <w:bottom w:val="none" w:sz="0" w:space="0" w:color="auto"/>
            <w:right w:val="none" w:sz="0" w:space="0" w:color="auto"/>
          </w:divBdr>
        </w:div>
        <w:div w:id="1434856767">
          <w:marLeft w:val="0"/>
          <w:marRight w:val="0"/>
          <w:marTop w:val="0"/>
          <w:marBottom w:val="0"/>
          <w:divBdr>
            <w:top w:val="none" w:sz="0" w:space="0" w:color="auto"/>
            <w:left w:val="none" w:sz="0" w:space="0" w:color="auto"/>
            <w:bottom w:val="none" w:sz="0" w:space="0" w:color="auto"/>
            <w:right w:val="none" w:sz="0" w:space="0" w:color="auto"/>
          </w:divBdr>
        </w:div>
        <w:div w:id="1616642907">
          <w:marLeft w:val="0"/>
          <w:marRight w:val="0"/>
          <w:marTop w:val="0"/>
          <w:marBottom w:val="0"/>
          <w:divBdr>
            <w:top w:val="none" w:sz="0" w:space="0" w:color="auto"/>
            <w:left w:val="none" w:sz="0" w:space="0" w:color="auto"/>
            <w:bottom w:val="none" w:sz="0" w:space="0" w:color="auto"/>
            <w:right w:val="none" w:sz="0" w:space="0" w:color="auto"/>
          </w:divBdr>
          <w:divsChild>
            <w:div w:id="1905139894">
              <w:marLeft w:val="0"/>
              <w:marRight w:val="0"/>
              <w:marTop w:val="0"/>
              <w:marBottom w:val="0"/>
              <w:divBdr>
                <w:top w:val="none" w:sz="0" w:space="0" w:color="auto"/>
                <w:left w:val="none" w:sz="0" w:space="0" w:color="auto"/>
                <w:bottom w:val="none" w:sz="0" w:space="0" w:color="auto"/>
                <w:right w:val="none" w:sz="0" w:space="0" w:color="auto"/>
              </w:divBdr>
            </w:div>
            <w:div w:id="1709574080">
              <w:marLeft w:val="0"/>
              <w:marRight w:val="0"/>
              <w:marTop w:val="0"/>
              <w:marBottom w:val="0"/>
              <w:divBdr>
                <w:top w:val="none" w:sz="0" w:space="0" w:color="auto"/>
                <w:left w:val="none" w:sz="0" w:space="0" w:color="auto"/>
                <w:bottom w:val="none" w:sz="0" w:space="0" w:color="auto"/>
                <w:right w:val="none" w:sz="0" w:space="0" w:color="auto"/>
              </w:divBdr>
              <w:divsChild>
                <w:div w:id="211578433">
                  <w:marLeft w:val="0"/>
                  <w:marRight w:val="0"/>
                  <w:marTop w:val="0"/>
                  <w:marBottom w:val="0"/>
                  <w:divBdr>
                    <w:top w:val="none" w:sz="0" w:space="0" w:color="auto"/>
                    <w:left w:val="none" w:sz="0" w:space="0" w:color="auto"/>
                    <w:bottom w:val="none" w:sz="0" w:space="0" w:color="auto"/>
                    <w:right w:val="none" w:sz="0" w:space="0" w:color="auto"/>
                  </w:divBdr>
                  <w:divsChild>
                    <w:div w:id="1417241971">
                      <w:marLeft w:val="0"/>
                      <w:marRight w:val="0"/>
                      <w:marTop w:val="0"/>
                      <w:marBottom w:val="0"/>
                      <w:divBdr>
                        <w:top w:val="none" w:sz="0" w:space="0" w:color="auto"/>
                        <w:left w:val="none" w:sz="0" w:space="0" w:color="auto"/>
                        <w:bottom w:val="none" w:sz="0" w:space="0" w:color="auto"/>
                        <w:right w:val="none" w:sz="0" w:space="0" w:color="auto"/>
                      </w:divBdr>
                      <w:divsChild>
                        <w:div w:id="697463111">
                          <w:marLeft w:val="0"/>
                          <w:marRight w:val="0"/>
                          <w:marTop w:val="0"/>
                          <w:marBottom w:val="0"/>
                          <w:divBdr>
                            <w:top w:val="none" w:sz="0" w:space="0" w:color="auto"/>
                            <w:left w:val="none" w:sz="0" w:space="0" w:color="auto"/>
                            <w:bottom w:val="none" w:sz="0" w:space="0" w:color="auto"/>
                            <w:right w:val="none" w:sz="0" w:space="0" w:color="auto"/>
                          </w:divBdr>
                          <w:divsChild>
                            <w:div w:id="61489597">
                              <w:marLeft w:val="0"/>
                              <w:marRight w:val="0"/>
                              <w:marTop w:val="0"/>
                              <w:marBottom w:val="0"/>
                              <w:divBdr>
                                <w:top w:val="none" w:sz="0" w:space="0" w:color="auto"/>
                                <w:left w:val="none" w:sz="0" w:space="0" w:color="auto"/>
                                <w:bottom w:val="none" w:sz="0" w:space="0" w:color="auto"/>
                                <w:right w:val="none" w:sz="0" w:space="0" w:color="auto"/>
                              </w:divBdr>
                            </w:div>
                            <w:div w:id="157311489">
                              <w:marLeft w:val="0"/>
                              <w:marRight w:val="0"/>
                              <w:marTop w:val="0"/>
                              <w:marBottom w:val="0"/>
                              <w:divBdr>
                                <w:top w:val="none" w:sz="0" w:space="0" w:color="auto"/>
                                <w:left w:val="none" w:sz="0" w:space="0" w:color="auto"/>
                                <w:bottom w:val="none" w:sz="0" w:space="0" w:color="auto"/>
                                <w:right w:val="none" w:sz="0" w:space="0" w:color="auto"/>
                              </w:divBdr>
                            </w:div>
                            <w:div w:id="1858616680">
                              <w:marLeft w:val="0"/>
                              <w:marRight w:val="0"/>
                              <w:marTop w:val="0"/>
                              <w:marBottom w:val="0"/>
                              <w:divBdr>
                                <w:top w:val="none" w:sz="0" w:space="0" w:color="auto"/>
                                <w:left w:val="none" w:sz="0" w:space="0" w:color="auto"/>
                                <w:bottom w:val="none" w:sz="0" w:space="0" w:color="auto"/>
                                <w:right w:val="none" w:sz="0" w:space="0" w:color="auto"/>
                              </w:divBdr>
                            </w:div>
                            <w:div w:id="1218859490">
                              <w:marLeft w:val="0"/>
                              <w:marRight w:val="0"/>
                              <w:marTop w:val="0"/>
                              <w:marBottom w:val="0"/>
                              <w:divBdr>
                                <w:top w:val="none" w:sz="0" w:space="0" w:color="auto"/>
                                <w:left w:val="none" w:sz="0" w:space="0" w:color="auto"/>
                                <w:bottom w:val="none" w:sz="0" w:space="0" w:color="auto"/>
                                <w:right w:val="none" w:sz="0" w:space="0" w:color="auto"/>
                              </w:divBdr>
                            </w:div>
                            <w:div w:id="1503350694">
                              <w:marLeft w:val="0"/>
                              <w:marRight w:val="0"/>
                              <w:marTop w:val="0"/>
                              <w:marBottom w:val="0"/>
                              <w:divBdr>
                                <w:top w:val="none" w:sz="0" w:space="0" w:color="auto"/>
                                <w:left w:val="none" w:sz="0" w:space="0" w:color="auto"/>
                                <w:bottom w:val="none" w:sz="0" w:space="0" w:color="auto"/>
                                <w:right w:val="none" w:sz="0" w:space="0" w:color="auto"/>
                              </w:divBdr>
                            </w:div>
                            <w:div w:id="1715424990">
                              <w:marLeft w:val="0"/>
                              <w:marRight w:val="0"/>
                              <w:marTop w:val="0"/>
                              <w:marBottom w:val="0"/>
                              <w:divBdr>
                                <w:top w:val="none" w:sz="0" w:space="0" w:color="auto"/>
                                <w:left w:val="none" w:sz="0" w:space="0" w:color="auto"/>
                                <w:bottom w:val="none" w:sz="0" w:space="0" w:color="auto"/>
                                <w:right w:val="none" w:sz="0" w:space="0" w:color="auto"/>
                              </w:divBdr>
                              <w:divsChild>
                                <w:div w:id="830563091">
                                  <w:marLeft w:val="0"/>
                                  <w:marRight w:val="0"/>
                                  <w:marTop w:val="0"/>
                                  <w:marBottom w:val="0"/>
                                  <w:divBdr>
                                    <w:top w:val="none" w:sz="0" w:space="0" w:color="auto"/>
                                    <w:left w:val="none" w:sz="0" w:space="0" w:color="auto"/>
                                    <w:bottom w:val="none" w:sz="0" w:space="0" w:color="auto"/>
                                    <w:right w:val="none" w:sz="0" w:space="0" w:color="auto"/>
                                  </w:divBdr>
                                </w:div>
                                <w:div w:id="125513682">
                                  <w:marLeft w:val="0"/>
                                  <w:marRight w:val="0"/>
                                  <w:marTop w:val="0"/>
                                  <w:marBottom w:val="0"/>
                                  <w:divBdr>
                                    <w:top w:val="none" w:sz="0" w:space="0" w:color="auto"/>
                                    <w:left w:val="none" w:sz="0" w:space="0" w:color="auto"/>
                                    <w:bottom w:val="none" w:sz="0" w:space="0" w:color="auto"/>
                                    <w:right w:val="none" w:sz="0" w:space="0" w:color="auto"/>
                                  </w:divBdr>
                                </w:div>
                                <w:div w:id="772240446">
                                  <w:marLeft w:val="0"/>
                                  <w:marRight w:val="0"/>
                                  <w:marTop w:val="0"/>
                                  <w:marBottom w:val="0"/>
                                  <w:divBdr>
                                    <w:top w:val="none" w:sz="0" w:space="0" w:color="auto"/>
                                    <w:left w:val="none" w:sz="0" w:space="0" w:color="auto"/>
                                    <w:bottom w:val="none" w:sz="0" w:space="0" w:color="auto"/>
                                    <w:right w:val="none" w:sz="0" w:space="0" w:color="auto"/>
                                  </w:divBdr>
                                </w:div>
                                <w:div w:id="376245971">
                                  <w:marLeft w:val="0"/>
                                  <w:marRight w:val="0"/>
                                  <w:marTop w:val="0"/>
                                  <w:marBottom w:val="0"/>
                                  <w:divBdr>
                                    <w:top w:val="none" w:sz="0" w:space="0" w:color="auto"/>
                                    <w:left w:val="none" w:sz="0" w:space="0" w:color="auto"/>
                                    <w:bottom w:val="none" w:sz="0" w:space="0" w:color="auto"/>
                                    <w:right w:val="none" w:sz="0" w:space="0" w:color="auto"/>
                                  </w:divBdr>
                                </w:div>
                                <w:div w:id="1266965659">
                                  <w:marLeft w:val="0"/>
                                  <w:marRight w:val="0"/>
                                  <w:marTop w:val="0"/>
                                  <w:marBottom w:val="0"/>
                                  <w:divBdr>
                                    <w:top w:val="none" w:sz="0" w:space="0" w:color="auto"/>
                                    <w:left w:val="none" w:sz="0" w:space="0" w:color="auto"/>
                                    <w:bottom w:val="none" w:sz="0" w:space="0" w:color="auto"/>
                                    <w:right w:val="none" w:sz="0" w:space="0" w:color="auto"/>
                                  </w:divBdr>
                                </w:div>
                                <w:div w:id="1494377070">
                                  <w:marLeft w:val="0"/>
                                  <w:marRight w:val="0"/>
                                  <w:marTop w:val="0"/>
                                  <w:marBottom w:val="0"/>
                                  <w:divBdr>
                                    <w:top w:val="none" w:sz="0" w:space="0" w:color="auto"/>
                                    <w:left w:val="none" w:sz="0" w:space="0" w:color="auto"/>
                                    <w:bottom w:val="none" w:sz="0" w:space="0" w:color="auto"/>
                                    <w:right w:val="none" w:sz="0" w:space="0" w:color="auto"/>
                                  </w:divBdr>
                                </w:div>
                                <w:div w:id="8699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rothesartclub.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GlenrothArtClub" TargetMode="External"/><Relationship Id="rId4" Type="http://schemas.openxmlformats.org/officeDocument/2006/relationships/webSettings" Target="webSettings.xml"/><Relationship Id="rId9" Type="http://schemas.openxmlformats.org/officeDocument/2006/relationships/hyperlink" Target="https://www.facebook.com/search/top/?q=the%20glenrothes%20art%20club&amp;epa=SEARCH_BO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Sloan</cp:lastModifiedBy>
  <cp:revision>3</cp:revision>
  <cp:lastPrinted>2021-05-11T10:51:00Z</cp:lastPrinted>
  <dcterms:created xsi:type="dcterms:W3CDTF">2021-04-29T14:58:00Z</dcterms:created>
  <dcterms:modified xsi:type="dcterms:W3CDTF">2021-05-11T10:51:00Z</dcterms:modified>
</cp:coreProperties>
</file>